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EF200" w14:textId="67C3BE7F" w:rsidR="00BF47D6" w:rsidRDefault="00BF47D6" w:rsidP="00BF47D6">
      <w:pPr>
        <w:rPr>
          <w:rFonts w:cs="Arial"/>
          <w:b/>
          <w:bCs/>
          <w:u w:val="single"/>
        </w:rPr>
      </w:pPr>
      <w:r>
        <w:rPr>
          <w:rFonts w:cs="Arial"/>
          <w:b/>
          <w:bCs/>
        </w:rPr>
        <w:t>Nr sprawy: ZP-06/2020</w:t>
      </w:r>
      <w:r>
        <w:rPr>
          <w:rFonts w:cs="Arial"/>
        </w:rPr>
        <w:tab/>
      </w:r>
      <w:r>
        <w:rPr>
          <w:rFonts w:cs="Arial"/>
        </w:rPr>
        <w:tab/>
      </w:r>
      <w:r>
        <w:rPr>
          <w:rFonts w:cs="Arial"/>
        </w:rPr>
        <w:tab/>
      </w:r>
      <w:r>
        <w:rPr>
          <w:rFonts w:cs="Arial"/>
        </w:rPr>
        <w:tab/>
      </w:r>
      <w:r>
        <w:rPr>
          <w:rFonts w:cs="Arial"/>
        </w:rPr>
        <w:tab/>
      </w:r>
      <w:r>
        <w:rPr>
          <w:rFonts w:cs="Arial"/>
        </w:rPr>
        <w:tab/>
        <w:t>Olsztyn, 23.06.2020 r.</w:t>
      </w:r>
    </w:p>
    <w:p w14:paraId="5B0F8406" w14:textId="5B6FF862" w:rsidR="00E448DA" w:rsidRDefault="00E448DA"/>
    <w:p w14:paraId="542E0DAE" w14:textId="77777777" w:rsidR="00BF47D6" w:rsidRDefault="00BF47D6"/>
    <w:p w14:paraId="09673ACE" w14:textId="77777777" w:rsidR="00BF47D6" w:rsidRDefault="00BF47D6"/>
    <w:p w14:paraId="7198B72B" w14:textId="459A3646" w:rsidR="00BF47D6" w:rsidRDefault="00BF47D6">
      <w:pPr>
        <w:rPr>
          <w:i/>
          <w:iCs/>
          <w:u w:val="single"/>
        </w:rPr>
      </w:pPr>
      <w:r>
        <w:t xml:space="preserve">dotyczy: </w:t>
      </w:r>
      <w:r w:rsidRPr="00BF47D6">
        <w:rPr>
          <w:i/>
          <w:iCs/>
          <w:u w:val="single"/>
        </w:rPr>
        <w:t>udzielenia odpowiedzi na zapytania Wykonawców w postępowaniu na usługi ochrony osób i mienia</w:t>
      </w:r>
    </w:p>
    <w:p w14:paraId="4820E383" w14:textId="30C4E864" w:rsidR="00BF47D6" w:rsidRDefault="00BF47D6">
      <w:pPr>
        <w:rPr>
          <w:i/>
          <w:iCs/>
          <w:u w:val="single"/>
        </w:rPr>
      </w:pPr>
    </w:p>
    <w:p w14:paraId="0D1408F7" w14:textId="54A8ADE4" w:rsidR="00BF47D6" w:rsidRDefault="00BF47D6">
      <w:pPr>
        <w:rPr>
          <w:i/>
          <w:iCs/>
          <w:u w:val="single"/>
        </w:rPr>
      </w:pPr>
    </w:p>
    <w:p w14:paraId="6623EC93" w14:textId="065E9B41" w:rsidR="00BF47D6" w:rsidRDefault="00BF47D6">
      <w:r>
        <w:t>Do Zamawiającego, Polskiego Radia – Regionalnej Rozgłośni w Olsztynie, wpłynęły wnioski o wyjaśnienie treści ogłoszenia. Zamawiający odpowiada:</w:t>
      </w:r>
    </w:p>
    <w:p w14:paraId="7676CB40" w14:textId="466050C2" w:rsidR="00BF47D6" w:rsidRDefault="00BF47D6"/>
    <w:p w14:paraId="63F39F29" w14:textId="2C62F4CB" w:rsidR="00BF47D6" w:rsidRDefault="00BF47D6" w:rsidP="003172E0">
      <w:pPr>
        <w:pStyle w:val="Akapitzlist"/>
        <w:numPr>
          <w:ilvl w:val="0"/>
          <w:numId w:val="1"/>
        </w:numPr>
        <w:jc w:val="both"/>
      </w:pPr>
      <w:r w:rsidRPr="00BF47D6">
        <w:t>Czy zamawiający dopuszcza zatrudnienie przez wykonawcę pracowników ochrony posiadających</w:t>
      </w:r>
      <w:r w:rsidR="00000640">
        <w:t xml:space="preserve"> </w:t>
      </w:r>
      <w:r w:rsidRPr="00BF47D6">
        <w:t>orzeczenie o niepełnosprawności?</w:t>
      </w:r>
    </w:p>
    <w:p w14:paraId="6B55CDC9" w14:textId="7FAB14D9" w:rsidR="00000640" w:rsidRDefault="00000640" w:rsidP="003172E0">
      <w:pPr>
        <w:pStyle w:val="Akapitzlist"/>
        <w:jc w:val="both"/>
      </w:pPr>
      <w:bookmarkStart w:id="0" w:name="_Hlk43807977"/>
      <w:r>
        <w:t xml:space="preserve">Odp. </w:t>
      </w:r>
      <w:r w:rsidR="006431CE">
        <w:t>Zamawiający nie wyraża zgody.</w:t>
      </w:r>
    </w:p>
    <w:p w14:paraId="463B4520" w14:textId="77777777" w:rsidR="00000640" w:rsidRDefault="00000640" w:rsidP="003172E0">
      <w:pPr>
        <w:pStyle w:val="Akapitzlist"/>
        <w:jc w:val="both"/>
      </w:pPr>
    </w:p>
    <w:bookmarkEnd w:id="0"/>
    <w:p w14:paraId="3CC12033" w14:textId="2E3FA8AD" w:rsidR="00BF47D6" w:rsidRDefault="00BF47D6" w:rsidP="003172E0">
      <w:pPr>
        <w:pStyle w:val="Akapitzlist"/>
        <w:numPr>
          <w:ilvl w:val="0"/>
          <w:numId w:val="1"/>
        </w:numPr>
        <w:jc w:val="both"/>
      </w:pPr>
      <w:r w:rsidRPr="00BF47D6">
        <w:t>Czy pracownicy ochrony wyposażeni mają być w broń palną lub paralizatory</w:t>
      </w:r>
      <w:r w:rsidR="00000640">
        <w:t xml:space="preserve"> </w:t>
      </w:r>
      <w:r w:rsidRPr="00BF47D6">
        <w:t>elektryczne o mocy</w:t>
      </w:r>
      <w:r w:rsidR="00000640">
        <w:t xml:space="preserve"> </w:t>
      </w:r>
      <w:r w:rsidRPr="00BF47D6">
        <w:t>powyżej l</w:t>
      </w:r>
      <w:r w:rsidR="00000640">
        <w:t>0</w:t>
      </w:r>
      <w:r w:rsidRPr="00BF47D6">
        <w:t>mA?</w:t>
      </w:r>
    </w:p>
    <w:p w14:paraId="7DA17F95" w14:textId="4DBB5832" w:rsidR="00023ABB" w:rsidRDefault="00000640" w:rsidP="003172E0">
      <w:pPr>
        <w:pStyle w:val="Akapitzlist"/>
        <w:jc w:val="both"/>
        <w:rPr>
          <w:rFonts w:cs="Times New Roman"/>
        </w:rPr>
      </w:pPr>
      <w:r>
        <w:t xml:space="preserve">Odp. </w:t>
      </w:r>
    </w:p>
    <w:p w14:paraId="5B36C1B9" w14:textId="03CD148C" w:rsidR="00000640" w:rsidRPr="006431CE" w:rsidRDefault="004142B1" w:rsidP="003172E0">
      <w:pPr>
        <w:pStyle w:val="Akapitzlist"/>
        <w:jc w:val="both"/>
      </w:pPr>
      <w:r>
        <w:rPr>
          <w:rFonts w:cs="Times New Roman"/>
        </w:rPr>
        <w:t xml:space="preserve">- </w:t>
      </w:r>
      <w:r w:rsidR="00023ABB" w:rsidRPr="006431CE">
        <w:rPr>
          <w:rFonts w:cs="Times New Roman"/>
        </w:rPr>
        <w:t xml:space="preserve">Pracownicy ochrony wpisani na listę kwalifikowanych pracowników ochrony na posterunku stałym wyposażeni są w </w:t>
      </w:r>
      <w:r w:rsidR="00023ABB" w:rsidRPr="006431CE">
        <w:t>paralizatory elektryczne o mocy powyżej l0mA</w:t>
      </w:r>
      <w:r w:rsidRPr="006431CE">
        <w:t xml:space="preserve">, </w:t>
      </w:r>
    </w:p>
    <w:p w14:paraId="6422713E" w14:textId="1AD3133B" w:rsidR="004142B1" w:rsidRPr="006431CE" w:rsidRDefault="004142B1" w:rsidP="003172E0">
      <w:pPr>
        <w:pStyle w:val="Akapitzlist"/>
        <w:jc w:val="both"/>
      </w:pPr>
      <w:r w:rsidRPr="006431CE">
        <w:t xml:space="preserve">- pracownicy  na </w:t>
      </w:r>
      <w:r w:rsidR="00023ABB" w:rsidRPr="006431CE">
        <w:rPr>
          <w:bCs/>
        </w:rPr>
        <w:t>Uzbrojon</w:t>
      </w:r>
      <w:r w:rsidRPr="006431CE">
        <w:rPr>
          <w:bCs/>
        </w:rPr>
        <w:t>ym</w:t>
      </w:r>
      <w:r w:rsidR="00023ABB" w:rsidRPr="006431CE">
        <w:rPr>
          <w:bCs/>
        </w:rPr>
        <w:t xml:space="preserve"> Stanowisk</w:t>
      </w:r>
      <w:r w:rsidRPr="006431CE">
        <w:rPr>
          <w:bCs/>
        </w:rPr>
        <w:t>u</w:t>
      </w:r>
      <w:r w:rsidR="00023ABB" w:rsidRPr="006431CE">
        <w:rPr>
          <w:bCs/>
        </w:rPr>
        <w:t xml:space="preserve"> Interwencyjn</w:t>
      </w:r>
      <w:r w:rsidRPr="006431CE">
        <w:rPr>
          <w:bCs/>
        </w:rPr>
        <w:t>ym  wyposażeni są w broń palną,</w:t>
      </w:r>
    </w:p>
    <w:p w14:paraId="797115A9" w14:textId="3C73AB54" w:rsidR="004142B1" w:rsidRPr="004142B1" w:rsidRDefault="004142B1" w:rsidP="003172E0">
      <w:pPr>
        <w:pStyle w:val="Akapitzlist"/>
        <w:jc w:val="both"/>
      </w:pPr>
      <w:r w:rsidRPr="006431CE">
        <w:t xml:space="preserve">- Pracownicy grupy interwencyjnej wyposażeni są </w:t>
      </w:r>
      <w:r w:rsidRPr="006431CE">
        <w:rPr>
          <w:bCs/>
        </w:rPr>
        <w:t xml:space="preserve">również w broń palną i </w:t>
      </w:r>
      <w:r w:rsidRPr="006431CE">
        <w:t>ręczne miotacze substancji obezwładniających.</w:t>
      </w:r>
    </w:p>
    <w:p w14:paraId="29E95E84" w14:textId="77777777" w:rsidR="004142B1" w:rsidRDefault="004142B1" w:rsidP="003172E0">
      <w:pPr>
        <w:pStyle w:val="Akapitzlist"/>
        <w:jc w:val="both"/>
      </w:pPr>
    </w:p>
    <w:p w14:paraId="2315BE3F" w14:textId="22725D00" w:rsidR="00BF47D6" w:rsidRDefault="00BF47D6" w:rsidP="003172E0">
      <w:pPr>
        <w:pStyle w:val="Akapitzlist"/>
        <w:numPr>
          <w:ilvl w:val="0"/>
          <w:numId w:val="1"/>
        </w:numPr>
        <w:jc w:val="both"/>
      </w:pPr>
      <w:r w:rsidRPr="00BF47D6">
        <w:t>Czy w obiekcie Zamawiającego znajduję się pomieszczenie do przechowywania broni przez</w:t>
      </w:r>
      <w:r w:rsidR="00000640">
        <w:t xml:space="preserve"> </w:t>
      </w:r>
      <w:r w:rsidRPr="00BF47D6">
        <w:t>pracowników ochrony, a jeśli tak,</w:t>
      </w:r>
      <w:r w:rsidR="00000640">
        <w:t xml:space="preserve"> </w:t>
      </w:r>
      <w:r w:rsidRPr="00BF47D6">
        <w:t>to czy zostanie ono udostępnione nieodpłatnie wykonawcy?</w:t>
      </w:r>
    </w:p>
    <w:p w14:paraId="2B83E0FC" w14:textId="3D826D8B" w:rsidR="0084021B" w:rsidRPr="006431CE" w:rsidRDefault="00000640" w:rsidP="006431CE">
      <w:pPr>
        <w:pStyle w:val="Akapitzlist"/>
        <w:jc w:val="both"/>
      </w:pPr>
      <w:r>
        <w:t xml:space="preserve">Odp. </w:t>
      </w:r>
      <w:r w:rsidR="0084021B" w:rsidRPr="006431CE">
        <w:t>Przedmioty przeznaczone do obezwładniania osób za pomocą energii elektrycznej   wykorzystywane przez ochronę obiektu przechowywane są obecnie na terenie  obiektu</w:t>
      </w:r>
      <w:r w:rsidR="00B1570C" w:rsidRPr="006431CE">
        <w:t xml:space="preserve"> bez dodatkowej opłaty.</w:t>
      </w:r>
      <w:r w:rsidR="0084021B" w:rsidRPr="006431CE">
        <w:t xml:space="preserve"> Zapewnienie technicznego zabezpieczenia </w:t>
      </w:r>
      <w:proofErr w:type="spellStart"/>
      <w:r w:rsidR="0084021B" w:rsidRPr="006431CE">
        <w:t>ww</w:t>
      </w:r>
      <w:proofErr w:type="spellEnd"/>
      <w:r w:rsidR="0084021B" w:rsidRPr="006431CE">
        <w:t xml:space="preserve"> przedmiotów należy do Zamawiającego.  </w:t>
      </w:r>
    </w:p>
    <w:p w14:paraId="4910E695" w14:textId="530BC83C" w:rsidR="0084021B" w:rsidRDefault="0084021B" w:rsidP="006431CE">
      <w:pPr>
        <w:spacing w:line="360" w:lineRule="auto"/>
        <w:ind w:left="708"/>
        <w:jc w:val="both"/>
      </w:pPr>
      <w:r w:rsidRPr="006431CE">
        <w:t>Broń palna oraz amunicja przechowywane są w siedzibach podmiotów koncesjonowanych  w magazynach broni lub pomieszczeniach poza magazynowych spełniających warunki zgodnie z obowiązującymi  w tym zakresie przepisami prawa.</w:t>
      </w:r>
    </w:p>
    <w:p w14:paraId="18668518" w14:textId="77777777" w:rsidR="00000640" w:rsidRDefault="00000640" w:rsidP="003172E0">
      <w:pPr>
        <w:jc w:val="both"/>
      </w:pPr>
    </w:p>
    <w:p w14:paraId="777F428D" w14:textId="59DAFCEB" w:rsidR="00000640" w:rsidRDefault="00BF47D6" w:rsidP="003172E0">
      <w:pPr>
        <w:pStyle w:val="Akapitzlist"/>
        <w:numPr>
          <w:ilvl w:val="0"/>
          <w:numId w:val="1"/>
        </w:numPr>
        <w:jc w:val="both"/>
      </w:pPr>
      <w:r w:rsidRPr="00BF47D6">
        <w:t>Czy grupa interwe</w:t>
      </w:r>
      <w:r w:rsidR="00B1570C">
        <w:t>n</w:t>
      </w:r>
      <w:r w:rsidRPr="00BF47D6">
        <w:t>cyjna spełniać ma wymogi Rozporządzenia MSWiA z dnia 21.10.2011 roku w sprawie</w:t>
      </w:r>
      <w:r w:rsidR="00000640">
        <w:t xml:space="preserve"> </w:t>
      </w:r>
      <w:r w:rsidRPr="00BF47D6">
        <w:t>zasad uzbrojenia Specjalistycznych Uzbrojonych Formacji Ochronnych i warunków przechowywania oraz</w:t>
      </w:r>
      <w:r w:rsidR="00000640">
        <w:t xml:space="preserve"> </w:t>
      </w:r>
      <w:r w:rsidRPr="00BF47D6">
        <w:t>ewidencjonowania broni i amunicji, tj. składać się z min. 2 kwalifikowanych pracowników ochrony</w:t>
      </w:r>
      <w:r w:rsidR="00000640">
        <w:t xml:space="preserve"> </w:t>
      </w:r>
      <w:r w:rsidRPr="00BF47D6">
        <w:t>uzbrojonych w broń palną?</w:t>
      </w:r>
      <w:r w:rsidR="00000640" w:rsidRPr="00000640">
        <w:t xml:space="preserve"> </w:t>
      </w:r>
    </w:p>
    <w:p w14:paraId="4C26E8E9" w14:textId="74562175" w:rsidR="00BF47D6" w:rsidRDefault="00000640" w:rsidP="006431CE">
      <w:pPr>
        <w:pStyle w:val="Akapitzlist"/>
        <w:jc w:val="both"/>
      </w:pPr>
      <w:r w:rsidRPr="00000640">
        <w:t xml:space="preserve">Odp. </w:t>
      </w:r>
      <w:r w:rsidR="00B1570C" w:rsidRPr="006431CE">
        <w:t>T</w:t>
      </w:r>
      <w:r w:rsidR="006431CE">
        <w:t>ak.</w:t>
      </w:r>
    </w:p>
    <w:p w14:paraId="4125A4B4" w14:textId="77777777" w:rsidR="00B1570C" w:rsidRDefault="00B1570C" w:rsidP="003172E0">
      <w:pPr>
        <w:pStyle w:val="Akapitzlist"/>
        <w:jc w:val="both"/>
      </w:pPr>
    </w:p>
    <w:p w14:paraId="30722D38" w14:textId="6829052B" w:rsidR="00BF47D6" w:rsidRDefault="00BF47D6" w:rsidP="003172E0">
      <w:pPr>
        <w:pStyle w:val="Akapitzlist"/>
        <w:numPr>
          <w:ilvl w:val="0"/>
          <w:numId w:val="1"/>
        </w:numPr>
        <w:jc w:val="both"/>
      </w:pPr>
      <w:r w:rsidRPr="00BF47D6">
        <w:t>Czy w związku z wymogiem zatrudnienia pracowników ochrony na podstawie umów o pracę,</w:t>
      </w:r>
      <w:r w:rsidR="00000640">
        <w:t xml:space="preserve"> </w:t>
      </w:r>
      <w:r w:rsidRPr="00BF47D6">
        <w:t>Zamawiający dopuszcza aby ewentualne godziny nadliczbowe wykraczające poza wymiar etatu</w:t>
      </w:r>
      <w:r w:rsidR="00000640">
        <w:t xml:space="preserve"> </w:t>
      </w:r>
      <w:r w:rsidRPr="00BF47D6">
        <w:t xml:space="preserve">mogły być wypracowywane przez pracowników ochrony w ramach umów </w:t>
      </w:r>
      <w:proofErr w:type="spellStart"/>
      <w:r w:rsidRPr="00BF47D6">
        <w:t>cywilno</w:t>
      </w:r>
      <w:proofErr w:type="spellEnd"/>
      <w:r w:rsidRPr="00BF47D6">
        <w:t xml:space="preserve"> - prawnych? </w:t>
      </w:r>
    </w:p>
    <w:p w14:paraId="2E393757" w14:textId="3DBA4E4C" w:rsidR="00B1570C" w:rsidRDefault="00000640" w:rsidP="006431CE">
      <w:pPr>
        <w:pStyle w:val="Akapitzlist"/>
        <w:jc w:val="both"/>
      </w:pPr>
      <w:r>
        <w:t xml:space="preserve">Odp. </w:t>
      </w:r>
      <w:r w:rsidR="006431CE">
        <w:t>Nie.</w:t>
      </w:r>
    </w:p>
    <w:p w14:paraId="08B83CD5" w14:textId="77777777" w:rsidR="00000640" w:rsidRDefault="00000640" w:rsidP="003172E0">
      <w:pPr>
        <w:pStyle w:val="Akapitzlist"/>
        <w:jc w:val="both"/>
      </w:pPr>
    </w:p>
    <w:p w14:paraId="749C3F09" w14:textId="5967F72B" w:rsidR="00BF47D6" w:rsidRDefault="00BF47D6" w:rsidP="003172E0">
      <w:pPr>
        <w:pStyle w:val="Akapitzlist"/>
        <w:numPr>
          <w:ilvl w:val="0"/>
          <w:numId w:val="1"/>
        </w:numPr>
        <w:jc w:val="both"/>
      </w:pPr>
      <w:r w:rsidRPr="00BF47D6">
        <w:t xml:space="preserve">Czy obowiązkiem wykonawcy będzie podłączenie systemu sygnalizacji włamania i napadu ( </w:t>
      </w:r>
      <w:proofErr w:type="spellStart"/>
      <w:r w:rsidRPr="00BF47D6">
        <w:t>SSWiN</w:t>
      </w:r>
      <w:proofErr w:type="spellEnd"/>
      <w:r w:rsidRPr="00BF47D6">
        <w:t>)</w:t>
      </w:r>
      <w:r w:rsidR="00000640">
        <w:t xml:space="preserve"> </w:t>
      </w:r>
      <w:r w:rsidRPr="00BF47D6">
        <w:t>do stacji monitorowania a</w:t>
      </w:r>
      <w:r w:rsidR="00B1570C">
        <w:t>l</w:t>
      </w:r>
      <w:r w:rsidRPr="00BF47D6">
        <w:t>armów wykonawcy? Jeśli tak. to wnoszę o podanie z ilu odrębnych central</w:t>
      </w:r>
      <w:r w:rsidR="00000640">
        <w:t xml:space="preserve"> </w:t>
      </w:r>
      <w:r w:rsidRPr="00BF47D6">
        <w:t xml:space="preserve">alarmowych składa się system </w:t>
      </w:r>
      <w:proofErr w:type="spellStart"/>
      <w:r w:rsidRPr="00BF47D6">
        <w:t>SSWiN</w:t>
      </w:r>
      <w:proofErr w:type="spellEnd"/>
      <w:r w:rsidRPr="00BF47D6">
        <w:t xml:space="preserve"> w obiekcie </w:t>
      </w:r>
      <w:r w:rsidRPr="00BF47D6">
        <w:lastRenderedPageBreak/>
        <w:t>Zamawiającego? Wnoszę o podanie nazwy</w:t>
      </w:r>
      <w:r w:rsidR="00000640">
        <w:t xml:space="preserve"> </w:t>
      </w:r>
      <w:r w:rsidRPr="00BF47D6">
        <w:t>producenta, modelu central alarmowych</w:t>
      </w:r>
      <w:r w:rsidR="00000640">
        <w:t xml:space="preserve"> </w:t>
      </w:r>
      <w:proofErr w:type="spellStart"/>
      <w:r w:rsidRPr="00BF47D6">
        <w:t>SSWiN</w:t>
      </w:r>
      <w:proofErr w:type="spellEnd"/>
      <w:r w:rsidRPr="00BF47D6">
        <w:t>.</w:t>
      </w:r>
    </w:p>
    <w:p w14:paraId="660B517F" w14:textId="2905F81A" w:rsidR="00000640" w:rsidRDefault="00000640" w:rsidP="006431CE">
      <w:pPr>
        <w:pStyle w:val="Akapitzlist"/>
        <w:jc w:val="both"/>
      </w:pPr>
      <w:r>
        <w:t xml:space="preserve">Odp. </w:t>
      </w:r>
      <w:r w:rsidR="006431CE">
        <w:t>Nie.</w:t>
      </w:r>
    </w:p>
    <w:p w14:paraId="5ADE82AF" w14:textId="77777777" w:rsidR="00B1570C" w:rsidRDefault="00B1570C" w:rsidP="003172E0">
      <w:pPr>
        <w:pStyle w:val="Akapitzlist"/>
        <w:jc w:val="both"/>
      </w:pPr>
    </w:p>
    <w:p w14:paraId="1486D42A" w14:textId="3A3C9C09" w:rsidR="00BF47D6" w:rsidRDefault="00BF47D6" w:rsidP="003172E0">
      <w:pPr>
        <w:pStyle w:val="Akapitzlist"/>
        <w:numPr>
          <w:ilvl w:val="0"/>
          <w:numId w:val="1"/>
        </w:numPr>
        <w:jc w:val="both"/>
      </w:pPr>
      <w:r w:rsidRPr="00BF47D6">
        <w:t xml:space="preserve">Czy obowiązkiem wykonawcy jest podłączenie systemu alarmowego </w:t>
      </w:r>
      <w:proofErr w:type="spellStart"/>
      <w:r w:rsidRPr="00BF47D6">
        <w:t>ppoż</w:t>
      </w:r>
      <w:proofErr w:type="spellEnd"/>
      <w:r w:rsidRPr="00BF47D6">
        <w:t xml:space="preserve"> do stacji monitorowania</w:t>
      </w:r>
      <w:r w:rsidR="00000640">
        <w:t xml:space="preserve"> </w:t>
      </w:r>
      <w:r w:rsidRPr="00BF47D6">
        <w:t>alar</w:t>
      </w:r>
      <w:r w:rsidR="00000640">
        <w:t>m</w:t>
      </w:r>
      <w:r w:rsidRPr="00BF47D6">
        <w:t>ów wykonawcy, a jeżeli tak, to czy sygnał alarmowy ppoż. przekazywany ma być przez</w:t>
      </w:r>
      <w:r w:rsidR="00000640">
        <w:t xml:space="preserve"> </w:t>
      </w:r>
      <w:r w:rsidRPr="00BF47D6">
        <w:t>wykonawcę do jednostki Państwowej Straży Pożarnej? Z ilu odrębnych central alarmowych ( marka,</w:t>
      </w:r>
      <w:r w:rsidR="00000640">
        <w:t xml:space="preserve"> </w:t>
      </w:r>
      <w:r w:rsidRPr="00BF47D6">
        <w:t xml:space="preserve">model) składa się system alarmowy </w:t>
      </w:r>
      <w:proofErr w:type="spellStart"/>
      <w:r w:rsidRPr="00BF47D6">
        <w:t>ppoż</w:t>
      </w:r>
      <w:proofErr w:type="spellEnd"/>
      <w:r w:rsidRPr="00BF47D6">
        <w:t xml:space="preserve"> w obiekcie Za</w:t>
      </w:r>
      <w:r w:rsidR="006431CE">
        <w:t>m</w:t>
      </w:r>
      <w:r w:rsidRPr="00BF47D6">
        <w:t>awiającego?</w:t>
      </w:r>
    </w:p>
    <w:p w14:paraId="04820797" w14:textId="78F01191" w:rsidR="00B1570C" w:rsidRDefault="00000640" w:rsidP="006431CE">
      <w:pPr>
        <w:pStyle w:val="Akapitzlist"/>
        <w:jc w:val="both"/>
      </w:pPr>
      <w:r>
        <w:t xml:space="preserve">Odp. </w:t>
      </w:r>
      <w:r w:rsidR="006431CE">
        <w:t>Nie.</w:t>
      </w:r>
    </w:p>
    <w:p w14:paraId="213FF27F" w14:textId="77777777" w:rsidR="00000640" w:rsidRDefault="00000640" w:rsidP="003172E0">
      <w:pPr>
        <w:pStyle w:val="Akapitzlist"/>
        <w:jc w:val="both"/>
      </w:pPr>
    </w:p>
    <w:p w14:paraId="1623E37B" w14:textId="19E12BE4" w:rsidR="00BF47D6" w:rsidRDefault="00BF47D6" w:rsidP="003172E0">
      <w:pPr>
        <w:pStyle w:val="Akapitzlist"/>
        <w:numPr>
          <w:ilvl w:val="0"/>
          <w:numId w:val="1"/>
        </w:numPr>
        <w:jc w:val="both"/>
      </w:pPr>
      <w:r w:rsidRPr="00BF47D6">
        <w:t>Wnoszę o udostępnienie załączników do ogłoszenia w wersji edytowalnej przesyłając na adres</w:t>
      </w:r>
      <w:r w:rsidR="00000640">
        <w:t xml:space="preserve"> m</w:t>
      </w:r>
      <w:r w:rsidRPr="00BF47D6">
        <w:t>ailowy</w:t>
      </w:r>
      <w:r w:rsidR="00000640">
        <w:t>.</w:t>
      </w:r>
    </w:p>
    <w:p w14:paraId="6689B451" w14:textId="05719623" w:rsidR="00000640" w:rsidRDefault="00000640" w:rsidP="003172E0">
      <w:pPr>
        <w:pStyle w:val="Akapitzlist"/>
        <w:jc w:val="both"/>
      </w:pPr>
      <w:bookmarkStart w:id="1" w:name="_Hlk43808200"/>
      <w:r>
        <w:t xml:space="preserve">Odp. </w:t>
      </w:r>
      <w:r w:rsidR="006431CE">
        <w:t>Zamawiający prześle załączniki w wersji edytowalnej Wykonawcom oraz zamieści na stronie BIP.</w:t>
      </w:r>
    </w:p>
    <w:bookmarkEnd w:id="1"/>
    <w:p w14:paraId="6E5D8B76" w14:textId="77777777" w:rsidR="00000640" w:rsidRDefault="00000640" w:rsidP="003172E0">
      <w:pPr>
        <w:pStyle w:val="Akapitzlist"/>
        <w:jc w:val="both"/>
      </w:pPr>
    </w:p>
    <w:p w14:paraId="244B4469" w14:textId="4E22F2E8" w:rsidR="00B05587" w:rsidRPr="00B05587" w:rsidRDefault="00B05587" w:rsidP="003172E0">
      <w:pPr>
        <w:pStyle w:val="Akapitzlist"/>
        <w:numPr>
          <w:ilvl w:val="0"/>
          <w:numId w:val="1"/>
        </w:numPr>
        <w:jc w:val="both"/>
      </w:pPr>
      <w:r w:rsidRPr="00B05587">
        <w:t>W związku z ogólnie podanymi warunkami w postępowaniu publicznym na usługi ochrony na rzecz „Radia OLSZTYN” - że Wykonawca ma dysponować czynnymi całodobowo grupą interwencyjną oraz uzbrojonym stanowiskiem interwencyjnym,  proszę o doprecyzowanie czy Zamawiającemu wystarczy, że Wykonawca spełnia postawione warunki mając grupę interwencyjną w Warszawie, Ostrołęce lub w Gdańsku, Elblągu lub też bliżej w Ostródzie lub np. w Morągu.  Wbrew pozorom nie jest to pytanie niezasadne.</w:t>
      </w:r>
    </w:p>
    <w:p w14:paraId="16119446" w14:textId="3C8EDA2F" w:rsidR="00072A79" w:rsidRPr="006431CE" w:rsidRDefault="00B05587" w:rsidP="006431CE">
      <w:pPr>
        <w:pStyle w:val="Akapitzlist"/>
        <w:jc w:val="both"/>
      </w:pPr>
      <w:r w:rsidRPr="00B05587">
        <w:t> </w:t>
      </w:r>
      <w:r w:rsidR="00A65BA6" w:rsidRPr="00A65BA6">
        <w:t xml:space="preserve">Odp. </w:t>
      </w:r>
      <w:r w:rsidR="00B1570C" w:rsidRPr="006431CE">
        <w:t>Wykonawca ma spełniać ogólnie podane warunkami w postępowaniu publicznym na usługi ochrony na rzecz „Radia OLSZTYN” S.A. w tym</w:t>
      </w:r>
      <w:r w:rsidR="00072A79" w:rsidRPr="006431CE">
        <w:t>:</w:t>
      </w:r>
    </w:p>
    <w:p w14:paraId="40BE9279" w14:textId="6AA3680B" w:rsidR="00072A79" w:rsidRDefault="00072A79" w:rsidP="00072A79">
      <w:pPr>
        <w:ind w:left="708"/>
        <w:jc w:val="both"/>
      </w:pPr>
      <w:r w:rsidRPr="006431CE">
        <w:t>- Grupa Interwencyjna  w samochodzie służbowym na terenie Olsztyna, całodobowa, dwuzmianowa, obsada dwuosobowa na każdej zmianie, czas pracy na zmianie nie przekraczający  12 godzin. Czas dojazdu grupy interwencyjnej do obiektu do 15 minut w ciągu dnia oraz do 10 minut w ciągu nocy.</w:t>
      </w:r>
    </w:p>
    <w:p w14:paraId="74DAF1E1" w14:textId="696AC96F" w:rsidR="00B1570C" w:rsidRDefault="00B1570C" w:rsidP="003172E0">
      <w:pPr>
        <w:pStyle w:val="Akapitzlist"/>
        <w:jc w:val="both"/>
      </w:pPr>
      <w:r>
        <w:t xml:space="preserve"> </w:t>
      </w:r>
    </w:p>
    <w:p w14:paraId="534CE7CF" w14:textId="22826AE1" w:rsidR="00B05587" w:rsidRPr="00B05587" w:rsidRDefault="00B05587" w:rsidP="003172E0">
      <w:pPr>
        <w:pStyle w:val="Akapitzlist"/>
        <w:numPr>
          <w:ilvl w:val="0"/>
          <w:numId w:val="1"/>
        </w:numPr>
        <w:jc w:val="both"/>
      </w:pPr>
      <w:r w:rsidRPr="00B05587">
        <w:t>Analogicznie, składam tożsame zapytanie odnośnie uzbrojonego stanowiska interwencyjnego Wykonawcy.</w:t>
      </w:r>
    </w:p>
    <w:p w14:paraId="2A9E779E" w14:textId="7AE80184" w:rsidR="00072A79" w:rsidRPr="006431CE" w:rsidRDefault="00B05587" w:rsidP="006431CE">
      <w:pPr>
        <w:pStyle w:val="Akapitzlist"/>
        <w:jc w:val="both"/>
      </w:pPr>
      <w:r w:rsidRPr="00B05587">
        <w:t> </w:t>
      </w:r>
      <w:r w:rsidR="00A65BA6" w:rsidRPr="00A65BA6">
        <w:t xml:space="preserve">Odp. </w:t>
      </w:r>
      <w:r w:rsidR="00072A79" w:rsidRPr="006431CE">
        <w:t>Wykonawca ma spełniać ogólnie podane warunkami w postępowaniu publicznym na usługi ochrony na rzecz „Radia OLSZTYN” S.A. w tym jak:</w:t>
      </w:r>
    </w:p>
    <w:p w14:paraId="1C5FBA86" w14:textId="77777777" w:rsidR="00072A79" w:rsidRPr="006431CE" w:rsidRDefault="00072A79" w:rsidP="00072A79">
      <w:pPr>
        <w:pStyle w:val="Akapitzlist"/>
        <w:jc w:val="both"/>
      </w:pPr>
      <w:r w:rsidRPr="006431CE">
        <w:t>-  zapewniać odpowiedni stan osobowy,</w:t>
      </w:r>
    </w:p>
    <w:p w14:paraId="1F835D28" w14:textId="77777777" w:rsidR="00072A79" w:rsidRPr="006431CE" w:rsidRDefault="00072A79" w:rsidP="00072A79">
      <w:pPr>
        <w:pStyle w:val="Akapitzlist"/>
        <w:jc w:val="both"/>
      </w:pPr>
      <w:r w:rsidRPr="006431CE">
        <w:t>-  pracownicy posiadający odpowiednie kwalifikacje,</w:t>
      </w:r>
    </w:p>
    <w:p w14:paraId="7D95B244" w14:textId="276B03FE" w:rsidR="00072A79" w:rsidRPr="00A65BA6" w:rsidRDefault="00072A79" w:rsidP="006431CE">
      <w:pPr>
        <w:pStyle w:val="Akapitzlist"/>
        <w:jc w:val="both"/>
      </w:pPr>
      <w:r w:rsidRPr="006431CE">
        <w:t>- wyposażenie.</w:t>
      </w:r>
    </w:p>
    <w:p w14:paraId="4865D221" w14:textId="394B23DB" w:rsidR="00B05587" w:rsidRPr="00B05587" w:rsidRDefault="00B05587" w:rsidP="003172E0">
      <w:pPr>
        <w:pStyle w:val="Akapitzlist"/>
        <w:jc w:val="both"/>
      </w:pPr>
    </w:p>
    <w:p w14:paraId="49143CEB" w14:textId="3D170A3B" w:rsidR="00B05587" w:rsidRPr="00B05587" w:rsidRDefault="00B05587" w:rsidP="003172E0">
      <w:pPr>
        <w:pStyle w:val="Akapitzlist"/>
        <w:numPr>
          <w:ilvl w:val="0"/>
          <w:numId w:val="1"/>
        </w:numPr>
        <w:jc w:val="both"/>
      </w:pPr>
      <w:r w:rsidRPr="00B05587">
        <w:t xml:space="preserve">Ponadto, proszę doprecyzować jakim uzbrojeniem oraz wyposażeniem mają - zgodnie z planem ochrony Radia OLSZTYN - posługiwać się pracownicy ochrony fizycznej obiektu oraz grupa interwencyjna i USI. </w:t>
      </w:r>
    </w:p>
    <w:p w14:paraId="2871D3B2" w14:textId="4A41346C" w:rsidR="00B05587" w:rsidRDefault="00B05587" w:rsidP="006431CE">
      <w:pPr>
        <w:pStyle w:val="Akapitzlist"/>
        <w:jc w:val="both"/>
      </w:pPr>
      <w:r w:rsidRPr="00B05587">
        <w:t> </w:t>
      </w:r>
      <w:r w:rsidR="00A65BA6" w:rsidRPr="00A65BA6">
        <w:t xml:space="preserve">Odp. </w:t>
      </w:r>
    </w:p>
    <w:p w14:paraId="5CA0E0B0" w14:textId="0069C16F" w:rsidR="00E43017" w:rsidRPr="006431CE" w:rsidRDefault="00E43017" w:rsidP="006431CE">
      <w:pPr>
        <w:ind w:firstLine="426"/>
        <w:jc w:val="both"/>
      </w:pPr>
      <w:r w:rsidRPr="006431CE">
        <w:t>Posterunek stały , patrol</w:t>
      </w:r>
      <w:r w:rsidR="006431CE">
        <w:t>:</w:t>
      </w:r>
    </w:p>
    <w:p w14:paraId="698CD41C" w14:textId="7A4F41F6" w:rsidR="00E43017" w:rsidRPr="006431CE" w:rsidRDefault="00E43017" w:rsidP="006431CE">
      <w:pPr>
        <w:ind w:left="426"/>
        <w:jc w:val="both"/>
      </w:pPr>
      <w:r w:rsidRPr="006431CE">
        <w:t>- przedmioty przeznaczone do obezwładniania osób za pomocą energii elektrycznej</w:t>
      </w:r>
    </w:p>
    <w:p w14:paraId="5AB214E1" w14:textId="578A0D97" w:rsidR="00E43017" w:rsidRPr="006431CE" w:rsidRDefault="00E43017" w:rsidP="006431CE">
      <w:pPr>
        <w:ind w:left="426"/>
        <w:jc w:val="both"/>
      </w:pPr>
      <w:r w:rsidRPr="006431CE">
        <w:t xml:space="preserve">  o średniej wartości prądu w obwodzie   przekraczającej 10 </w:t>
      </w:r>
      <w:proofErr w:type="spellStart"/>
      <w:r w:rsidRPr="006431CE">
        <w:t>mA</w:t>
      </w:r>
      <w:proofErr w:type="spellEnd"/>
      <w:r w:rsidRPr="006431CE">
        <w:t xml:space="preserve"> ,.,</w:t>
      </w:r>
    </w:p>
    <w:p w14:paraId="7CD7EC5A" w14:textId="2B210D07" w:rsidR="00E43017" w:rsidRPr="006431CE" w:rsidRDefault="00E43017" w:rsidP="006431CE">
      <w:pPr>
        <w:ind w:left="426"/>
        <w:jc w:val="both"/>
      </w:pPr>
      <w:r w:rsidRPr="006431CE">
        <w:t>- kajdanki,</w:t>
      </w:r>
    </w:p>
    <w:p w14:paraId="02933920" w14:textId="4FDD4F94" w:rsidR="00E43017" w:rsidRPr="006431CE" w:rsidRDefault="00E43017" w:rsidP="006431CE">
      <w:pPr>
        <w:ind w:left="426"/>
        <w:jc w:val="both"/>
      </w:pPr>
      <w:r w:rsidRPr="006431CE">
        <w:t>- pałki obronne wielofunkcyjne,</w:t>
      </w:r>
    </w:p>
    <w:p w14:paraId="650340FD" w14:textId="5360A4CD" w:rsidR="00E43017" w:rsidRPr="006431CE" w:rsidRDefault="00E43017" w:rsidP="006431CE">
      <w:pPr>
        <w:ind w:left="426"/>
        <w:jc w:val="both"/>
      </w:pPr>
      <w:r w:rsidRPr="006431CE">
        <w:t>- telefon komórkowy,</w:t>
      </w:r>
    </w:p>
    <w:p w14:paraId="7B84E37B" w14:textId="340D55B2" w:rsidR="00E43017" w:rsidRPr="006431CE" w:rsidRDefault="00E43017" w:rsidP="006431CE">
      <w:pPr>
        <w:ind w:left="426"/>
        <w:jc w:val="both"/>
      </w:pPr>
      <w:r w:rsidRPr="006431CE">
        <w:t>Grupa interwencyjna:</w:t>
      </w:r>
    </w:p>
    <w:p w14:paraId="14A9FDE7" w14:textId="2170C635" w:rsidR="00E43017" w:rsidRPr="006431CE" w:rsidRDefault="00E43017" w:rsidP="006431CE">
      <w:pPr>
        <w:ind w:left="426"/>
        <w:jc w:val="both"/>
      </w:pPr>
      <w:r w:rsidRPr="006431CE">
        <w:t>- broń palna bojowa,</w:t>
      </w:r>
    </w:p>
    <w:p w14:paraId="587E4B1A" w14:textId="383714F2" w:rsidR="00E43017" w:rsidRPr="006431CE" w:rsidRDefault="00E43017" w:rsidP="006431CE">
      <w:pPr>
        <w:ind w:left="426"/>
        <w:jc w:val="both"/>
      </w:pPr>
      <w:r w:rsidRPr="006431CE">
        <w:t>- amunicja do broni palnej ,</w:t>
      </w:r>
    </w:p>
    <w:p w14:paraId="00140987" w14:textId="4AE53FEF" w:rsidR="00E43017" w:rsidRPr="006431CE" w:rsidRDefault="00E43017" w:rsidP="006431CE">
      <w:pPr>
        <w:ind w:left="426"/>
        <w:jc w:val="both"/>
      </w:pPr>
      <w:r w:rsidRPr="006431CE">
        <w:t>- ręczne miotacze substancji obezwładniających ,</w:t>
      </w:r>
    </w:p>
    <w:p w14:paraId="1BBE34CC" w14:textId="25DA52F5" w:rsidR="00E43017" w:rsidRPr="006431CE" w:rsidRDefault="00E43017" w:rsidP="006431CE">
      <w:pPr>
        <w:ind w:left="426"/>
        <w:jc w:val="both"/>
      </w:pPr>
      <w:r w:rsidRPr="006431CE">
        <w:lastRenderedPageBreak/>
        <w:t>- radiotelefon,,</w:t>
      </w:r>
    </w:p>
    <w:p w14:paraId="6AFC24CA" w14:textId="7BF0386B" w:rsidR="00E43017" w:rsidRPr="006431CE" w:rsidRDefault="00E43017" w:rsidP="006431CE">
      <w:pPr>
        <w:ind w:left="426"/>
        <w:jc w:val="both"/>
      </w:pPr>
      <w:r w:rsidRPr="006431CE">
        <w:t>- telefon komórkowy,</w:t>
      </w:r>
    </w:p>
    <w:p w14:paraId="661C4713" w14:textId="17DB7FD7" w:rsidR="00E43017" w:rsidRPr="006431CE" w:rsidRDefault="00E43017" w:rsidP="006431CE">
      <w:pPr>
        <w:ind w:left="426"/>
        <w:jc w:val="both"/>
        <w:rPr>
          <w:sz w:val="26"/>
          <w:szCs w:val="26"/>
        </w:rPr>
      </w:pPr>
      <w:r w:rsidRPr="006431CE">
        <w:t>- kajdanki,</w:t>
      </w:r>
    </w:p>
    <w:p w14:paraId="5C551779" w14:textId="77777777" w:rsidR="00E43017" w:rsidRPr="006431CE" w:rsidRDefault="00E43017" w:rsidP="006431CE">
      <w:pPr>
        <w:ind w:left="426"/>
        <w:jc w:val="both"/>
      </w:pPr>
      <w:r w:rsidRPr="006431CE">
        <w:rPr>
          <w:sz w:val="26"/>
          <w:szCs w:val="26"/>
        </w:rPr>
        <w:t xml:space="preserve">- </w:t>
      </w:r>
      <w:r w:rsidRPr="006431CE">
        <w:t>pałki służbowe,</w:t>
      </w:r>
    </w:p>
    <w:p w14:paraId="2AB8C973" w14:textId="64DE025B" w:rsidR="00E43017" w:rsidRPr="006431CE" w:rsidRDefault="00E43017" w:rsidP="006431CE">
      <w:pPr>
        <w:ind w:left="426"/>
        <w:jc w:val="both"/>
      </w:pPr>
      <w:r w:rsidRPr="006431CE">
        <w:t>- pojazd służbowy,</w:t>
      </w:r>
    </w:p>
    <w:p w14:paraId="56AE7EFB" w14:textId="4284EAAD" w:rsidR="00E43017" w:rsidRPr="006431CE" w:rsidRDefault="00E43017" w:rsidP="006431CE">
      <w:pPr>
        <w:ind w:left="426"/>
        <w:jc w:val="both"/>
      </w:pPr>
      <w:r w:rsidRPr="006431CE">
        <w:rPr>
          <w:bCs/>
        </w:rPr>
        <w:t>Uzbrojone Stanowisko Interwencyjne:</w:t>
      </w:r>
    </w:p>
    <w:p w14:paraId="5EC8F8B4" w14:textId="023DAB81" w:rsidR="00E43017" w:rsidRPr="006431CE" w:rsidRDefault="00E43017" w:rsidP="006431CE">
      <w:pPr>
        <w:ind w:left="426"/>
        <w:jc w:val="both"/>
      </w:pPr>
      <w:r w:rsidRPr="006431CE">
        <w:t>- broń palna,</w:t>
      </w:r>
    </w:p>
    <w:p w14:paraId="6E75AC16" w14:textId="290230D3" w:rsidR="00E43017" w:rsidRDefault="00E43017" w:rsidP="006431CE">
      <w:pPr>
        <w:pStyle w:val="Akapitzlist"/>
        <w:ind w:left="426"/>
        <w:jc w:val="both"/>
      </w:pPr>
      <w:r w:rsidRPr="006431CE">
        <w:t>- amunicja do broni palnej.</w:t>
      </w:r>
    </w:p>
    <w:p w14:paraId="3357BD2E" w14:textId="77777777" w:rsidR="00E43017" w:rsidRPr="00B05587" w:rsidRDefault="00E43017" w:rsidP="003172E0">
      <w:pPr>
        <w:pStyle w:val="Akapitzlist"/>
        <w:jc w:val="both"/>
      </w:pPr>
    </w:p>
    <w:p w14:paraId="0BE79229" w14:textId="18A57FD4" w:rsidR="00B05587" w:rsidRPr="00B05587" w:rsidRDefault="00B05587" w:rsidP="003172E0">
      <w:pPr>
        <w:pStyle w:val="Akapitzlist"/>
        <w:numPr>
          <w:ilvl w:val="0"/>
          <w:numId w:val="1"/>
        </w:numPr>
        <w:jc w:val="both"/>
      </w:pPr>
      <w:r w:rsidRPr="00B05587">
        <w:t>Proszę również o odpowiedź, czy Zamawiający dopuszcza wykonywanie obowiązków na podstawie umowy o pracę przez pracowników ochrony z orzeczeniami o niepełnosprawności a jeżeli tak – to jakie rodzaje niepełnosprawności u kwalifikowanych pracowników ochrony będą przez Państwa akceptowane a jakie ewentualnie nie będą akceptowane.</w:t>
      </w:r>
    </w:p>
    <w:p w14:paraId="1BDF31F2" w14:textId="3AFC33F9" w:rsidR="00E43017" w:rsidRDefault="00B05587" w:rsidP="006431CE">
      <w:pPr>
        <w:pStyle w:val="Akapitzlist"/>
        <w:jc w:val="both"/>
      </w:pPr>
      <w:r w:rsidRPr="00B05587">
        <w:t> </w:t>
      </w:r>
      <w:r w:rsidR="00A65BA6" w:rsidRPr="00A65BA6">
        <w:t xml:space="preserve">Odp. </w:t>
      </w:r>
      <w:r w:rsidR="006431CE">
        <w:t>Nie.</w:t>
      </w:r>
    </w:p>
    <w:p w14:paraId="78AF455C" w14:textId="77777777" w:rsidR="00E43017" w:rsidRPr="00B05587" w:rsidRDefault="00E43017" w:rsidP="006431CE">
      <w:pPr>
        <w:jc w:val="both"/>
      </w:pPr>
    </w:p>
    <w:p w14:paraId="133236E2" w14:textId="69FD36E7" w:rsidR="00B05587" w:rsidRPr="00B05587" w:rsidRDefault="00B05587" w:rsidP="003172E0">
      <w:pPr>
        <w:pStyle w:val="Akapitzlist"/>
        <w:numPr>
          <w:ilvl w:val="0"/>
          <w:numId w:val="1"/>
        </w:numPr>
        <w:jc w:val="both"/>
      </w:pPr>
      <w:r w:rsidRPr="00B05587">
        <w:t xml:space="preserve">W związku z pytaniem nr </w:t>
      </w:r>
      <w:r>
        <w:t>12</w:t>
      </w:r>
      <w:r w:rsidRPr="00B05587">
        <w:t xml:space="preserve"> proszę jeszcze o odpowiedź czy kwalifikowany pracownik ochrony, który się tylko jąka (częściowa tylko mała dysfunkcja mowy ze względu na schorzenie neurologiczne) może pełnić obowiązki pracownika ochrony obiektu Radia Olsztyn, szczególnie w godzinach dziennych. Czy nie będzie to dla Zamawiającego kłopotem.</w:t>
      </w:r>
    </w:p>
    <w:p w14:paraId="447D65AD" w14:textId="7ADB6240" w:rsidR="00E43017" w:rsidRDefault="00A65BA6" w:rsidP="00687448">
      <w:pPr>
        <w:pStyle w:val="Akapitzlist"/>
        <w:jc w:val="both"/>
      </w:pPr>
      <w:bookmarkStart w:id="2" w:name="_Hlk43808407"/>
      <w:r>
        <w:t xml:space="preserve">Odp. </w:t>
      </w:r>
      <w:r w:rsidR="00996804" w:rsidRPr="00687448">
        <w:rPr>
          <w:sz w:val="23"/>
          <w:szCs w:val="23"/>
        </w:rPr>
        <w:t>Pracownicy wykonawcy  będą pełnić obowiązki recepcyjne wobec gości i interesantów Zamawiającego oraz obsługiwać centralę telefoniczną.</w:t>
      </w:r>
      <w:r w:rsidR="00996804">
        <w:rPr>
          <w:sz w:val="23"/>
          <w:szCs w:val="23"/>
        </w:rPr>
        <w:t xml:space="preserve"> </w:t>
      </w:r>
      <w:proofErr w:type="spellStart"/>
      <w:r w:rsidR="00EE1C29">
        <w:rPr>
          <w:sz w:val="23"/>
          <w:szCs w:val="23"/>
        </w:rPr>
        <w:t>Ww</w:t>
      </w:r>
      <w:proofErr w:type="spellEnd"/>
      <w:r w:rsidR="00EE1C29">
        <w:rPr>
          <w:sz w:val="23"/>
          <w:szCs w:val="23"/>
        </w:rPr>
        <w:t xml:space="preserve"> dysfunkcja nie może wpływać na jakość wykonywanych zadań.</w:t>
      </w:r>
    </w:p>
    <w:bookmarkEnd w:id="2"/>
    <w:p w14:paraId="3C33DAF0" w14:textId="27C5EC8D" w:rsidR="00000640" w:rsidRDefault="00000640" w:rsidP="003172E0">
      <w:pPr>
        <w:pStyle w:val="Akapitzlist"/>
        <w:jc w:val="both"/>
      </w:pPr>
    </w:p>
    <w:p w14:paraId="6F10AA65" w14:textId="5DC46097" w:rsidR="00A65BA6" w:rsidRDefault="00A65BA6" w:rsidP="003172E0">
      <w:pPr>
        <w:pStyle w:val="Akapitzlist"/>
        <w:numPr>
          <w:ilvl w:val="0"/>
          <w:numId w:val="1"/>
        </w:numPr>
        <w:jc w:val="both"/>
      </w:pPr>
      <w:r>
        <w:t>W całej dokumentacji na ww. postępowanie nigdzie nie znaleźliśmy zapisów jak mają być wyposażanie pracownicy ochrony wpisani na listę kwalifikowanych pracowników ochrony? Co mają posiadać na wyposażeniu pracownicy ochrony prócz środków przymusu bezpośredniego (takie zapisy i wymogi znajdować się powinny w planie ochrony obiektu)?</w:t>
      </w:r>
    </w:p>
    <w:p w14:paraId="5A9F442A" w14:textId="37E0CB20" w:rsidR="00A65BA6" w:rsidRDefault="00A65BA6" w:rsidP="00687448">
      <w:pPr>
        <w:pStyle w:val="Akapitzlist"/>
        <w:jc w:val="both"/>
      </w:pPr>
      <w:bookmarkStart w:id="3" w:name="_Hlk43808646"/>
      <w:r>
        <w:t xml:space="preserve">Odp. </w:t>
      </w:r>
      <w:bookmarkEnd w:id="3"/>
      <w:r w:rsidR="00687448">
        <w:t>Tak, j</w:t>
      </w:r>
      <w:r w:rsidR="00996804" w:rsidRPr="00687448">
        <w:t xml:space="preserve">ak </w:t>
      </w:r>
      <w:r w:rsidR="00687448">
        <w:t xml:space="preserve">w </w:t>
      </w:r>
      <w:r w:rsidR="00996804" w:rsidRPr="00687448">
        <w:t>p</w:t>
      </w:r>
      <w:r w:rsidR="00687448">
        <w:t xml:space="preserve">ytaniu </w:t>
      </w:r>
      <w:r w:rsidR="00996804" w:rsidRPr="00687448">
        <w:t>11.</w:t>
      </w:r>
    </w:p>
    <w:p w14:paraId="1746D9E9" w14:textId="77777777" w:rsidR="00996804" w:rsidRDefault="00996804" w:rsidP="003172E0">
      <w:pPr>
        <w:pStyle w:val="Akapitzlist"/>
        <w:jc w:val="both"/>
      </w:pPr>
    </w:p>
    <w:p w14:paraId="2E7D9EA9" w14:textId="0769B770" w:rsidR="0065113C" w:rsidRDefault="0065113C" w:rsidP="003172E0">
      <w:pPr>
        <w:pStyle w:val="Akapitzlist"/>
        <w:numPr>
          <w:ilvl w:val="0"/>
          <w:numId w:val="1"/>
        </w:numPr>
        <w:jc w:val="both"/>
      </w:pPr>
      <w:r>
        <w:t>Czy Zamawiający wymaga by wykonawca do realizacji usługi skierował osoby zatrudnione wyłącznie na podstawie umowy o pracę (każda roboczogodzina pracy pracownika ochrony winna być wypracowana na obiekcie Zamawiającego wyłącznie na podstawie umowy o pracę) zgodnie z art.29 ust.3a ustawy prawo zamówień publicznych?</w:t>
      </w:r>
    </w:p>
    <w:p w14:paraId="14227718" w14:textId="6E35636B" w:rsidR="00996804" w:rsidRDefault="0065113C" w:rsidP="00687448">
      <w:pPr>
        <w:pStyle w:val="Akapitzlist"/>
        <w:jc w:val="both"/>
      </w:pPr>
      <w:r>
        <w:t xml:space="preserve">Odp. </w:t>
      </w:r>
      <w:r w:rsidR="00687448">
        <w:t>Tak.</w:t>
      </w:r>
      <w:r w:rsidR="00EE1C29">
        <w:t xml:space="preserve"> Dotyczy to pracowników wykonujących zamówienie w siedzibie Zamawiającego. Z uwzględnieniem odpowiedzi 29 i 30.</w:t>
      </w:r>
    </w:p>
    <w:p w14:paraId="7DAEEA7F" w14:textId="77777777" w:rsidR="0065113C" w:rsidRDefault="0065113C" w:rsidP="003172E0">
      <w:pPr>
        <w:pStyle w:val="Akapitzlist"/>
        <w:jc w:val="both"/>
      </w:pPr>
    </w:p>
    <w:p w14:paraId="6D340A55" w14:textId="403321AA" w:rsidR="0065113C" w:rsidRPr="00687448" w:rsidRDefault="0065113C" w:rsidP="003172E0">
      <w:pPr>
        <w:pStyle w:val="Akapitzlist"/>
        <w:numPr>
          <w:ilvl w:val="0"/>
          <w:numId w:val="1"/>
        </w:numPr>
        <w:jc w:val="both"/>
      </w:pPr>
      <w:r>
        <w:t xml:space="preserve">Czy w przypadku </w:t>
      </w:r>
      <w:r w:rsidRPr="00687448">
        <w:t>zadeklarowania przez pracownika ochrony pracy powyżej pełnego etatu, Zamawiający oprócz wymogu umowy o pracę w pełnym wymiarze godzin, pozostawia w gestii Wykonawcy formę zatrudnienia w dodatkowym wymiarze roboczogodzin dla tego samego pracownika?</w:t>
      </w:r>
    </w:p>
    <w:p w14:paraId="6793BF6B" w14:textId="4EBEBA9C" w:rsidR="00996804" w:rsidRDefault="0065113C" w:rsidP="00687448">
      <w:pPr>
        <w:pStyle w:val="Akapitzlist"/>
        <w:jc w:val="both"/>
      </w:pPr>
      <w:r w:rsidRPr="00687448">
        <w:t xml:space="preserve">Odp. </w:t>
      </w:r>
      <w:r w:rsidR="00996804" w:rsidRPr="00687448">
        <w:t>Zgodnie z wymogami Kodeksu pracy.</w:t>
      </w:r>
    </w:p>
    <w:p w14:paraId="049F474F" w14:textId="77777777" w:rsidR="0065113C" w:rsidRDefault="0065113C" w:rsidP="003172E0">
      <w:pPr>
        <w:pStyle w:val="Akapitzlist"/>
        <w:jc w:val="both"/>
      </w:pPr>
    </w:p>
    <w:p w14:paraId="5ACCD2F6" w14:textId="07D69E98" w:rsidR="0065113C" w:rsidRDefault="0065113C" w:rsidP="003172E0">
      <w:pPr>
        <w:pStyle w:val="Akapitzlist"/>
        <w:numPr>
          <w:ilvl w:val="0"/>
          <w:numId w:val="1"/>
        </w:numPr>
        <w:jc w:val="both"/>
      </w:pPr>
      <w:r>
        <w:t xml:space="preserve">W związku z oficjalnie przyjętym założeniem projektu budżetu państwa na rok 2020 ( https://www.premier.gov.pl/wydarzenia/decyzje-rzadu/zalozenia-do-projektu-budzetu-panstwa-na-2020-r.html) i uchwałą nr 31 Rady Ministrów z dnia 24.04.2019, która dotyczy oskładkowania wszystkich umów zleceń (ograniczenie unikania płacenia składek na ubezpieczenia emerytalne i rentowe) w roku 2020, proszę o informację czy Zamawiający przewiduje możliwość waloryzacji wynagrodzenia umownego w </w:t>
      </w:r>
      <w:r>
        <w:lastRenderedPageBreak/>
        <w:t>powyższym zakresie?</w:t>
      </w:r>
    </w:p>
    <w:p w14:paraId="6810951F" w14:textId="1D9A0B3D" w:rsidR="0065113C" w:rsidRDefault="0065113C" w:rsidP="003172E0">
      <w:pPr>
        <w:pStyle w:val="Akapitzlist"/>
        <w:jc w:val="both"/>
      </w:pPr>
      <w:r>
        <w:t xml:space="preserve">Odp. </w:t>
      </w:r>
      <w:r w:rsidR="00687448">
        <w:t>Tak, jak w pytaniu 15.</w:t>
      </w:r>
    </w:p>
    <w:p w14:paraId="4F8ED71A" w14:textId="77777777" w:rsidR="0065113C" w:rsidRDefault="0065113C" w:rsidP="003172E0">
      <w:pPr>
        <w:pStyle w:val="Akapitzlist"/>
        <w:jc w:val="both"/>
      </w:pPr>
    </w:p>
    <w:p w14:paraId="3964B3FF" w14:textId="5841E601" w:rsidR="0065113C" w:rsidRDefault="0065113C" w:rsidP="003172E0">
      <w:pPr>
        <w:pStyle w:val="Akapitzlist"/>
        <w:numPr>
          <w:ilvl w:val="0"/>
          <w:numId w:val="1"/>
        </w:numPr>
        <w:jc w:val="both"/>
      </w:pPr>
      <w:r>
        <w:t>Jeśli Zamawiający dopuści możliwość zatrudnienia powyżej pełnego etatu pracowników pracujących na podstawie umowy cywilnoprawnej czy przewiduje waloryzację minimalnej stawki godzinowej na podstawie art. 142 ust. 5 pkt 2 PZP?</w:t>
      </w:r>
    </w:p>
    <w:p w14:paraId="732196E4" w14:textId="283F2E6E" w:rsidR="003172E0" w:rsidRDefault="003172E0" w:rsidP="003172E0">
      <w:pPr>
        <w:pStyle w:val="Akapitzlist"/>
        <w:jc w:val="both"/>
      </w:pPr>
      <w:r>
        <w:t xml:space="preserve">Odp. </w:t>
      </w:r>
      <w:r w:rsidR="00687448">
        <w:t>Z</w:t>
      </w:r>
      <w:r w:rsidR="00687448" w:rsidRPr="00687448">
        <w:t xml:space="preserve">amawiający nie dopuszcza zatrudnienia pracowników na umowy </w:t>
      </w:r>
      <w:proofErr w:type="spellStart"/>
      <w:r w:rsidR="00687448" w:rsidRPr="00687448">
        <w:t>cywiloprawne</w:t>
      </w:r>
      <w:proofErr w:type="spellEnd"/>
      <w:r w:rsidR="00687448" w:rsidRPr="00687448">
        <w:t>.</w:t>
      </w:r>
    </w:p>
    <w:p w14:paraId="1AE4F925" w14:textId="77777777" w:rsidR="00687448" w:rsidRDefault="00687448" w:rsidP="003172E0">
      <w:pPr>
        <w:pStyle w:val="Akapitzlist"/>
        <w:jc w:val="both"/>
      </w:pPr>
    </w:p>
    <w:p w14:paraId="675A098A" w14:textId="5153CBD9" w:rsidR="0065113C" w:rsidRDefault="0065113C" w:rsidP="003172E0">
      <w:pPr>
        <w:pStyle w:val="Akapitzlist"/>
        <w:numPr>
          <w:ilvl w:val="0"/>
          <w:numId w:val="1"/>
        </w:numPr>
        <w:jc w:val="both"/>
      </w:pPr>
      <w:r>
        <w:t>Czy Zamawiający dopuszcza do realizacji usługi osoby z orzeczonym stopniem</w:t>
      </w:r>
    </w:p>
    <w:p w14:paraId="042CE40E" w14:textId="77777777" w:rsidR="0065113C" w:rsidRDefault="0065113C" w:rsidP="003172E0">
      <w:pPr>
        <w:pStyle w:val="Akapitzlist"/>
        <w:jc w:val="both"/>
      </w:pPr>
      <w:r>
        <w:t>niepełnosprawności?</w:t>
      </w:r>
    </w:p>
    <w:p w14:paraId="46A65D61" w14:textId="62C0F12E" w:rsidR="003172E0" w:rsidRPr="003172E0" w:rsidRDefault="003172E0" w:rsidP="003172E0">
      <w:pPr>
        <w:pStyle w:val="Akapitzlist"/>
        <w:jc w:val="both"/>
      </w:pPr>
      <w:r w:rsidRPr="003172E0">
        <w:t xml:space="preserve">Odp. </w:t>
      </w:r>
      <w:r w:rsidR="00687448">
        <w:t>Nie</w:t>
      </w:r>
    </w:p>
    <w:p w14:paraId="4935964C" w14:textId="532C0A26" w:rsidR="0065113C" w:rsidRDefault="0065113C" w:rsidP="003172E0">
      <w:pPr>
        <w:pStyle w:val="Akapitzlist"/>
        <w:jc w:val="both"/>
      </w:pPr>
    </w:p>
    <w:p w14:paraId="565C662F" w14:textId="77777777" w:rsidR="00FA5C7C" w:rsidRDefault="0065113C" w:rsidP="00550BE7">
      <w:pPr>
        <w:pStyle w:val="Akapitzlist"/>
        <w:numPr>
          <w:ilvl w:val="0"/>
          <w:numId w:val="1"/>
        </w:numPr>
        <w:jc w:val="both"/>
      </w:pPr>
      <w:r>
        <w:t>Czy Zamawiający wyraża zgodę na zawarcie umowy dot. wzajemnego powierzenia</w:t>
      </w:r>
      <w:r w:rsidR="003172E0">
        <w:t xml:space="preserve"> </w:t>
      </w:r>
      <w:r>
        <w:t>przetwarzania danych osobowych? Umowa chroni interesy zarówno</w:t>
      </w:r>
      <w:r w:rsidR="003172E0">
        <w:t xml:space="preserve"> </w:t>
      </w:r>
      <w:r>
        <w:t>Zamawiającego, jaki i Wykonawcy, w związku z obowiązującymi przepisami</w:t>
      </w:r>
      <w:r w:rsidR="003172E0">
        <w:t xml:space="preserve"> </w:t>
      </w:r>
      <w:r>
        <w:t xml:space="preserve">RODO. </w:t>
      </w:r>
    </w:p>
    <w:p w14:paraId="103E4083" w14:textId="7B0AE00B" w:rsidR="003172E0" w:rsidRDefault="003172E0" w:rsidP="00FA5C7C">
      <w:pPr>
        <w:pStyle w:val="Akapitzlist"/>
        <w:jc w:val="both"/>
      </w:pPr>
      <w:r>
        <w:t xml:space="preserve">Odp. </w:t>
      </w:r>
      <w:r w:rsidR="00DE18FD">
        <w:t>Zamawiający załączył do postępowania stosowny wzór umowy.</w:t>
      </w:r>
    </w:p>
    <w:p w14:paraId="266435E3" w14:textId="77777777" w:rsidR="003172E0" w:rsidRDefault="003172E0" w:rsidP="003172E0">
      <w:pPr>
        <w:pStyle w:val="Akapitzlist"/>
        <w:jc w:val="both"/>
      </w:pPr>
    </w:p>
    <w:p w14:paraId="79119A85" w14:textId="5540D636" w:rsidR="0065113C" w:rsidRDefault="0065113C" w:rsidP="003172E0">
      <w:pPr>
        <w:pStyle w:val="Akapitzlist"/>
        <w:numPr>
          <w:ilvl w:val="0"/>
          <w:numId w:val="1"/>
        </w:numPr>
        <w:jc w:val="both"/>
      </w:pPr>
      <w:r>
        <w:t>Czy obiekt wskazany w opisie przedmiotu zamówienia podlega obowiązkowej</w:t>
      </w:r>
    </w:p>
    <w:p w14:paraId="3361C851" w14:textId="3366C20A" w:rsidR="0065113C" w:rsidRDefault="0065113C" w:rsidP="003172E0">
      <w:pPr>
        <w:pStyle w:val="Akapitzlist"/>
        <w:jc w:val="both"/>
      </w:pPr>
      <w:r>
        <w:t>ochronie?</w:t>
      </w:r>
    </w:p>
    <w:p w14:paraId="3A3FE893" w14:textId="28746885" w:rsidR="005706F8" w:rsidRPr="003172E0" w:rsidRDefault="003172E0" w:rsidP="00274D3D">
      <w:pPr>
        <w:pStyle w:val="Akapitzlist"/>
        <w:jc w:val="both"/>
      </w:pPr>
      <w:r w:rsidRPr="003172E0">
        <w:t xml:space="preserve">Odp. </w:t>
      </w:r>
      <w:r w:rsidR="00274D3D">
        <w:t>Tak.</w:t>
      </w:r>
    </w:p>
    <w:p w14:paraId="082ECD1B" w14:textId="77777777" w:rsidR="003172E0" w:rsidRDefault="003172E0" w:rsidP="003172E0">
      <w:pPr>
        <w:pStyle w:val="Akapitzlist"/>
        <w:jc w:val="both"/>
      </w:pPr>
    </w:p>
    <w:p w14:paraId="0CB89359" w14:textId="5E2F810E" w:rsidR="0065113C" w:rsidRDefault="0065113C" w:rsidP="003172E0">
      <w:pPr>
        <w:pStyle w:val="Akapitzlist"/>
        <w:numPr>
          <w:ilvl w:val="0"/>
          <w:numId w:val="1"/>
        </w:numPr>
        <w:jc w:val="both"/>
      </w:pPr>
      <w:r>
        <w:t>Wnoszę o wprowadzenie do Umowy, zapisu zgodnego z art. 144 ust. 1 pkt 3</w:t>
      </w:r>
      <w:r w:rsidR="003172E0">
        <w:t xml:space="preserve"> </w:t>
      </w:r>
      <w:r>
        <w:t>ustawy z dnia 29 stycznia 2004 r. – Prawo zamówień publicznych,</w:t>
      </w:r>
      <w:r w:rsidR="003172E0">
        <w:t xml:space="preserve"> </w:t>
      </w:r>
      <w:r>
        <w:t>znowelizowanego poprzez ustawę z dnia 31 marca 2020 r. o zmianie ustawy o</w:t>
      </w:r>
      <w:r w:rsidR="003172E0">
        <w:t xml:space="preserve"> </w:t>
      </w:r>
      <w:r>
        <w:t>szczególnych rozwiązaniach związanych z zapobieganiem, przeciwdziałaniem i</w:t>
      </w:r>
      <w:r w:rsidR="003172E0">
        <w:t xml:space="preserve"> </w:t>
      </w:r>
      <w:r>
        <w:t>zwalczaniem COVID-19, innych chorób zakaźnych oraz wywołanych nimi sytuacji</w:t>
      </w:r>
      <w:r w:rsidR="003172E0">
        <w:t xml:space="preserve"> </w:t>
      </w:r>
      <w:r>
        <w:t>kryzysowych oraz niektórych innych ustaw:</w:t>
      </w:r>
    </w:p>
    <w:p w14:paraId="40103F5F" w14:textId="798FA3A4" w:rsidR="0065113C" w:rsidRDefault="0065113C" w:rsidP="003172E0">
      <w:pPr>
        <w:pStyle w:val="Akapitzlist"/>
        <w:jc w:val="both"/>
      </w:pPr>
      <w:r>
        <w:t>1) zmianę terminu wykonania umowy lub jej części, lub czasowe zawieszenie</w:t>
      </w:r>
      <w:r w:rsidR="003172E0">
        <w:t xml:space="preserve"> </w:t>
      </w:r>
      <w:r>
        <w:t>wykonywania umowy lub jej części,</w:t>
      </w:r>
    </w:p>
    <w:p w14:paraId="4A5BF00F" w14:textId="77777777" w:rsidR="0065113C" w:rsidRDefault="0065113C" w:rsidP="003172E0">
      <w:pPr>
        <w:pStyle w:val="Akapitzlist"/>
        <w:jc w:val="both"/>
      </w:pPr>
      <w:r>
        <w:t>2) zmianę sposobu wykonywania dostaw, usług lub robót budowlanych,</w:t>
      </w:r>
    </w:p>
    <w:p w14:paraId="48FE9137" w14:textId="0DCD9D90" w:rsidR="0065113C" w:rsidRDefault="0065113C" w:rsidP="003172E0">
      <w:pPr>
        <w:pStyle w:val="Akapitzlist"/>
        <w:jc w:val="both"/>
      </w:pPr>
      <w:r>
        <w:t>3) zmianę zakresu świadczenia wykonawcy i odpowiadającą jej zmianę</w:t>
      </w:r>
      <w:r w:rsidR="003172E0">
        <w:t xml:space="preserve"> </w:t>
      </w:r>
      <w:r>
        <w:t>wynagrodzenia wykonawcy – o ile wzrost wynagrodzenia spowodowany każdą</w:t>
      </w:r>
      <w:r w:rsidR="003172E0">
        <w:t xml:space="preserve"> </w:t>
      </w:r>
      <w:r>
        <w:t>kolejną zmianą nie przekroczy 50% wartości pierwotnej umowy.</w:t>
      </w:r>
    </w:p>
    <w:p w14:paraId="05028AED" w14:textId="1C9B9D78" w:rsidR="003172E0" w:rsidRPr="003172E0" w:rsidRDefault="003172E0" w:rsidP="003172E0">
      <w:pPr>
        <w:pStyle w:val="Akapitzlist"/>
        <w:jc w:val="both"/>
      </w:pPr>
      <w:r w:rsidRPr="003172E0">
        <w:t xml:space="preserve">Odp. </w:t>
      </w:r>
      <w:r w:rsidR="00274D3D" w:rsidRPr="00274D3D">
        <w:t xml:space="preserve">Zamawiający nie przewiduje możliwości wprowadzenia do umowy proponowanego zapisu. Powyższe zapisy są określone </w:t>
      </w:r>
      <w:r w:rsidR="00274D3D">
        <w:t xml:space="preserve">w powyższej </w:t>
      </w:r>
      <w:r w:rsidR="00274D3D" w:rsidRPr="00274D3D">
        <w:t>Ustaw</w:t>
      </w:r>
      <w:r w:rsidR="00274D3D">
        <w:t>ie.</w:t>
      </w:r>
    </w:p>
    <w:p w14:paraId="24226865" w14:textId="77777777" w:rsidR="003172E0" w:rsidRDefault="003172E0" w:rsidP="003172E0">
      <w:pPr>
        <w:pStyle w:val="Akapitzlist"/>
        <w:jc w:val="both"/>
      </w:pPr>
    </w:p>
    <w:p w14:paraId="2355C184" w14:textId="4798641F" w:rsidR="0065113C" w:rsidRDefault="0065113C" w:rsidP="003172E0">
      <w:pPr>
        <w:pStyle w:val="Akapitzlist"/>
        <w:numPr>
          <w:ilvl w:val="0"/>
          <w:numId w:val="1"/>
        </w:numPr>
        <w:jc w:val="both"/>
      </w:pPr>
      <w:r>
        <w:t>W związku z określonym terminem zakończenia realizacji usługi obejmującym 6</w:t>
      </w:r>
      <w:r w:rsidR="003172E0">
        <w:t xml:space="preserve"> </w:t>
      </w:r>
      <w:r>
        <w:t>miesięcy 2021 roku, wnoszę o wprowadzenie do umowy klauzuli waloryzacyjnej za</w:t>
      </w:r>
      <w:r w:rsidR="003172E0">
        <w:t xml:space="preserve"> </w:t>
      </w:r>
      <w:r>
        <w:t>ten okres. Wykonawca biorąc pod uwagę zakres zmian jakie w ostatnich 2 latach</w:t>
      </w:r>
      <w:r w:rsidR="003172E0">
        <w:t xml:space="preserve"> </w:t>
      </w:r>
      <w:r>
        <w:t>następują w związku ze zmianą wynagrodzeń oraz aktualną sytuację</w:t>
      </w:r>
      <w:r w:rsidR="003172E0">
        <w:t xml:space="preserve"> </w:t>
      </w:r>
      <w:r>
        <w:t>epidemiologiczną, Wykonawca składając ofertę nie jest w stanie przewidzieć jakie</w:t>
      </w:r>
      <w:r w:rsidR="003172E0">
        <w:t xml:space="preserve"> </w:t>
      </w:r>
      <w:r>
        <w:t>zmiany od stycznia 2021 roku w zakresie płac nastąpią. Wniosek o wprowadzenie</w:t>
      </w:r>
      <w:r w:rsidR="003172E0">
        <w:t xml:space="preserve"> </w:t>
      </w:r>
      <w:r>
        <w:t>klauzuli do umowy jest o tyle istotny (mimo, że umowa jest zawierana na okres</w:t>
      </w:r>
      <w:r w:rsidR="003172E0">
        <w:t xml:space="preserve"> </w:t>
      </w:r>
      <w:r>
        <w:t>12 miesięcy), iż oferta jest składana w kwietniu 2020r, gdzie Wykonawca nie ma</w:t>
      </w:r>
      <w:r w:rsidR="003172E0">
        <w:t xml:space="preserve"> </w:t>
      </w:r>
      <w:r>
        <w:t>żadnych wytycznych, przepisów, informacji w zakresie zmiany wynagrodzeń</w:t>
      </w:r>
      <w:r w:rsidR="003172E0">
        <w:t xml:space="preserve"> </w:t>
      </w:r>
      <w:r>
        <w:t>przewidzianych na rok 2021</w:t>
      </w:r>
    </w:p>
    <w:p w14:paraId="0D92E7D9" w14:textId="0832A674" w:rsidR="003172E0" w:rsidRDefault="003172E0" w:rsidP="003172E0">
      <w:pPr>
        <w:pStyle w:val="Akapitzlist"/>
        <w:jc w:val="both"/>
      </w:pPr>
      <w:r>
        <w:t xml:space="preserve">Odp. </w:t>
      </w:r>
      <w:r w:rsidR="00274D3D">
        <w:t>Z</w:t>
      </w:r>
      <w:r w:rsidR="00274D3D" w:rsidRPr="00274D3D">
        <w:t>amawiający nie przewiduje możliwości wprowadzenia do umowy proponowanego zapisu</w:t>
      </w:r>
      <w:r w:rsidR="00274D3D">
        <w:t>.</w:t>
      </w:r>
    </w:p>
    <w:p w14:paraId="3C45CBFC" w14:textId="77777777" w:rsidR="003172E0" w:rsidRDefault="003172E0" w:rsidP="003172E0">
      <w:pPr>
        <w:pStyle w:val="Akapitzlist"/>
        <w:jc w:val="both"/>
      </w:pPr>
    </w:p>
    <w:p w14:paraId="57B24677" w14:textId="73468AB7" w:rsidR="0065113C" w:rsidRDefault="0065113C" w:rsidP="003172E0">
      <w:pPr>
        <w:pStyle w:val="Akapitzlist"/>
        <w:numPr>
          <w:ilvl w:val="0"/>
          <w:numId w:val="1"/>
        </w:numPr>
        <w:jc w:val="both"/>
      </w:pPr>
      <w:r>
        <w:t>Czy w ochronie całodobowej Zamawiający dopuszcza zmianowość kolejnych składów</w:t>
      </w:r>
      <w:r w:rsidR="003172E0">
        <w:t xml:space="preserve"> </w:t>
      </w:r>
      <w:r>
        <w:t>zmiany co 24 godziny.</w:t>
      </w:r>
    </w:p>
    <w:p w14:paraId="27047C8B" w14:textId="3392FC74" w:rsidR="005706F8" w:rsidRDefault="003172E0" w:rsidP="00274D3D">
      <w:pPr>
        <w:pStyle w:val="Akapitzlist"/>
        <w:jc w:val="both"/>
      </w:pPr>
      <w:r>
        <w:t xml:space="preserve">Odp. </w:t>
      </w:r>
      <w:r w:rsidR="005706F8" w:rsidRPr="00274D3D">
        <w:t>Zgodnie Kodeksem pracy</w:t>
      </w:r>
      <w:r w:rsidR="00274D3D" w:rsidRPr="00274D3D">
        <w:t>.</w:t>
      </w:r>
    </w:p>
    <w:p w14:paraId="744490DA" w14:textId="77777777" w:rsidR="003172E0" w:rsidRDefault="003172E0" w:rsidP="003172E0">
      <w:pPr>
        <w:pStyle w:val="Akapitzlist"/>
        <w:jc w:val="both"/>
      </w:pPr>
    </w:p>
    <w:p w14:paraId="3668A69E" w14:textId="1DE77AB6" w:rsidR="0065113C" w:rsidRDefault="0065113C" w:rsidP="003172E0">
      <w:pPr>
        <w:pStyle w:val="Akapitzlist"/>
        <w:numPr>
          <w:ilvl w:val="0"/>
          <w:numId w:val="1"/>
        </w:numPr>
        <w:jc w:val="both"/>
      </w:pPr>
      <w:r>
        <w:lastRenderedPageBreak/>
        <w:t>Czy w ochronie całodobowej Zamawiający dopuszcza zmianowość kolejnych składów</w:t>
      </w:r>
      <w:r w:rsidR="003172E0">
        <w:t xml:space="preserve"> </w:t>
      </w:r>
      <w:r>
        <w:t>zmiany co 24 godziny.</w:t>
      </w:r>
    </w:p>
    <w:p w14:paraId="653474DC" w14:textId="68511222" w:rsidR="005706F8" w:rsidRDefault="003172E0" w:rsidP="00274D3D">
      <w:pPr>
        <w:pStyle w:val="Akapitzlist"/>
        <w:jc w:val="both"/>
      </w:pPr>
      <w:r>
        <w:t xml:space="preserve">Odp. </w:t>
      </w:r>
      <w:bookmarkStart w:id="4" w:name="_Hlk43822457"/>
      <w:r w:rsidR="00274D3D">
        <w:t>Zgodnie z Kodeksem Pracy.</w:t>
      </w:r>
      <w:bookmarkEnd w:id="4"/>
    </w:p>
    <w:p w14:paraId="545B6644" w14:textId="77777777" w:rsidR="003172E0" w:rsidRDefault="003172E0" w:rsidP="003172E0">
      <w:pPr>
        <w:pStyle w:val="Akapitzlist"/>
        <w:jc w:val="both"/>
      </w:pPr>
    </w:p>
    <w:p w14:paraId="354EB72A" w14:textId="2D05D5E9" w:rsidR="0065113C" w:rsidRDefault="0065113C" w:rsidP="003172E0">
      <w:pPr>
        <w:pStyle w:val="Akapitzlist"/>
        <w:numPr>
          <w:ilvl w:val="0"/>
          <w:numId w:val="1"/>
        </w:numPr>
        <w:jc w:val="both"/>
      </w:pPr>
      <w:r>
        <w:t>Czy w ochronie całodobowej Zamawiający dopuszcza zmianowość kolejnych składów</w:t>
      </w:r>
      <w:r w:rsidR="003172E0">
        <w:t xml:space="preserve"> </w:t>
      </w:r>
      <w:r>
        <w:t>zmiany co 24 godziny.</w:t>
      </w:r>
    </w:p>
    <w:p w14:paraId="53EC1167" w14:textId="333D3434" w:rsidR="003172E0" w:rsidRDefault="003172E0" w:rsidP="003172E0">
      <w:pPr>
        <w:pStyle w:val="Akapitzlist"/>
        <w:jc w:val="both"/>
      </w:pPr>
      <w:r>
        <w:t xml:space="preserve">Odp. </w:t>
      </w:r>
      <w:r w:rsidR="00EE1C29" w:rsidRPr="00EE1C29">
        <w:t>Zgodnie z Kodeksem Pracy.</w:t>
      </w:r>
    </w:p>
    <w:p w14:paraId="4E0876D2" w14:textId="77777777" w:rsidR="00EE1C29" w:rsidRDefault="00EE1C29" w:rsidP="003172E0">
      <w:pPr>
        <w:pStyle w:val="Akapitzlist"/>
        <w:jc w:val="both"/>
      </w:pPr>
    </w:p>
    <w:p w14:paraId="27D59A1B" w14:textId="2C0A47F6" w:rsidR="0065113C" w:rsidRDefault="0065113C" w:rsidP="003172E0">
      <w:pPr>
        <w:pStyle w:val="Akapitzlist"/>
        <w:numPr>
          <w:ilvl w:val="0"/>
          <w:numId w:val="1"/>
        </w:numPr>
        <w:jc w:val="both"/>
      </w:pPr>
      <w:r>
        <w:t>Czy grupa interwencyjna musi być uzbrojona w broń palną?</w:t>
      </w:r>
    </w:p>
    <w:p w14:paraId="21777D30" w14:textId="61210ABA" w:rsidR="003172E0" w:rsidRDefault="003172E0" w:rsidP="00274D3D">
      <w:pPr>
        <w:pStyle w:val="Akapitzlist"/>
        <w:jc w:val="both"/>
      </w:pPr>
      <w:r>
        <w:t xml:space="preserve">Odp. </w:t>
      </w:r>
      <w:r w:rsidR="005706F8" w:rsidRPr="00274D3D">
        <w:t xml:space="preserve">Tak. Jak w </w:t>
      </w:r>
      <w:r w:rsidR="00274D3D" w:rsidRPr="00274D3D">
        <w:t>odpowiedzi na pytanie</w:t>
      </w:r>
      <w:r w:rsidR="005706F8" w:rsidRPr="00274D3D">
        <w:t xml:space="preserve"> 11.</w:t>
      </w:r>
    </w:p>
    <w:p w14:paraId="4BA55C9C" w14:textId="77777777" w:rsidR="00274D3D" w:rsidRDefault="00274D3D" w:rsidP="00274D3D">
      <w:pPr>
        <w:pStyle w:val="Akapitzlist"/>
        <w:jc w:val="both"/>
      </w:pPr>
    </w:p>
    <w:p w14:paraId="4D679E40" w14:textId="51629EBB" w:rsidR="0065113C" w:rsidRDefault="0065113C" w:rsidP="003172E0">
      <w:pPr>
        <w:pStyle w:val="Akapitzlist"/>
        <w:numPr>
          <w:ilvl w:val="0"/>
          <w:numId w:val="1"/>
        </w:numPr>
        <w:jc w:val="both"/>
      </w:pPr>
      <w:r>
        <w:t>Czy grupa interwencyjna stanowiąca wsparcie w razie potrzeby ma przyjeżdżać w</w:t>
      </w:r>
      <w:r w:rsidR="003172E0">
        <w:t xml:space="preserve"> </w:t>
      </w:r>
      <w:r>
        <w:t>konkretnym czasie na wezwanie przez pracowników stałej ochrony fizycznej ?</w:t>
      </w:r>
    </w:p>
    <w:p w14:paraId="2D601EEB" w14:textId="1F98CD60" w:rsidR="005706F8" w:rsidRPr="00274D3D" w:rsidRDefault="003172E0" w:rsidP="00274D3D">
      <w:pPr>
        <w:pStyle w:val="Akapitzlist"/>
        <w:jc w:val="both"/>
      </w:pPr>
      <w:r>
        <w:t xml:space="preserve">Odp. </w:t>
      </w:r>
      <w:r w:rsidR="005706F8" w:rsidRPr="00274D3D">
        <w:t xml:space="preserve">Jak w </w:t>
      </w:r>
      <w:r w:rsidR="00274D3D" w:rsidRPr="00274D3D">
        <w:t>odpowiedzi na pytanie</w:t>
      </w:r>
      <w:r w:rsidR="005706F8" w:rsidRPr="00274D3D">
        <w:t xml:space="preserve"> 9.  </w:t>
      </w:r>
    </w:p>
    <w:p w14:paraId="37C7CCC0" w14:textId="77777777" w:rsidR="005706F8" w:rsidRDefault="005706F8" w:rsidP="005706F8">
      <w:pPr>
        <w:ind w:left="708"/>
        <w:jc w:val="both"/>
      </w:pPr>
      <w:r w:rsidRPr="00274D3D">
        <w:t>- Grupa Interwencyjna  w samochodzie służbowym na terenie Olsztyna, całodobowa, dwuzmianowa, obsada dwuosobowa na każdej zmianie, czas pracy na zmianie nie przekraczający  12 godzin. Czas dojazdu grupy interwencyjnej do obiektu do 15 minut w ciągu dnia oraz do 10 minut w ciągu nocy.</w:t>
      </w:r>
    </w:p>
    <w:p w14:paraId="7DE3B326" w14:textId="77777777" w:rsidR="005706F8" w:rsidRDefault="005706F8" w:rsidP="003172E0">
      <w:pPr>
        <w:pStyle w:val="Akapitzlist"/>
        <w:jc w:val="both"/>
      </w:pPr>
    </w:p>
    <w:p w14:paraId="1B2ED3DF" w14:textId="77777777" w:rsidR="0065113C" w:rsidRDefault="0065113C" w:rsidP="003172E0">
      <w:pPr>
        <w:pStyle w:val="Akapitzlist"/>
        <w:jc w:val="both"/>
      </w:pPr>
    </w:p>
    <w:p w14:paraId="29BC9FA3" w14:textId="66FBC8C4" w:rsidR="0065113C" w:rsidRDefault="0065113C" w:rsidP="003172E0">
      <w:pPr>
        <w:pStyle w:val="Akapitzlist"/>
        <w:numPr>
          <w:ilvl w:val="0"/>
          <w:numId w:val="1"/>
        </w:numPr>
        <w:jc w:val="both"/>
      </w:pPr>
      <w:r>
        <w:t>Czy Zamawiający wymaga zatrudnienia na umowę o pracę pracowników grupy</w:t>
      </w:r>
      <w:r w:rsidR="003172E0">
        <w:t xml:space="preserve"> </w:t>
      </w:r>
      <w:r>
        <w:t>interwencyjnej ?</w:t>
      </w:r>
    </w:p>
    <w:p w14:paraId="2ED3225D" w14:textId="6A2B148F" w:rsidR="005706F8" w:rsidRDefault="003172E0" w:rsidP="00274D3D">
      <w:pPr>
        <w:pStyle w:val="Akapitzlist"/>
        <w:jc w:val="both"/>
      </w:pPr>
      <w:r>
        <w:t xml:space="preserve">Odp. </w:t>
      </w:r>
      <w:r w:rsidR="00274D3D">
        <w:t>Nie.</w:t>
      </w:r>
    </w:p>
    <w:p w14:paraId="74DA0473" w14:textId="77777777" w:rsidR="005706F8" w:rsidRDefault="005706F8" w:rsidP="003172E0">
      <w:pPr>
        <w:pStyle w:val="Akapitzlist"/>
        <w:jc w:val="both"/>
      </w:pPr>
    </w:p>
    <w:p w14:paraId="51BA6D6D" w14:textId="757712D0" w:rsidR="00A65BA6" w:rsidRDefault="0065113C" w:rsidP="003172E0">
      <w:pPr>
        <w:pStyle w:val="Akapitzlist"/>
        <w:numPr>
          <w:ilvl w:val="0"/>
          <w:numId w:val="1"/>
        </w:numPr>
        <w:jc w:val="both"/>
      </w:pPr>
      <w:r>
        <w:t>Wnoszę o wykreślenie wymogu zatrudnienia pracowników na umowę o pracę w</w:t>
      </w:r>
      <w:r w:rsidR="003172E0">
        <w:t xml:space="preserve"> </w:t>
      </w:r>
      <w:r>
        <w:t>składzie grupy interwencyjnej. Zaznaczam, iż pracownicy grupy interwencyjnej dla</w:t>
      </w:r>
      <w:r w:rsidR="003172E0">
        <w:t xml:space="preserve"> </w:t>
      </w:r>
      <w:r>
        <w:t>potrzeb tego zamówienia występują wyłącznie w sytuacji wezwania jako wsparcie</w:t>
      </w:r>
      <w:r w:rsidR="003172E0">
        <w:t xml:space="preserve"> </w:t>
      </w:r>
      <w:r>
        <w:t>stałej ochrony fizycznej – czyli zakres usługi grupy interwencyjnej w ramach</w:t>
      </w:r>
      <w:r w:rsidR="003172E0">
        <w:t xml:space="preserve"> </w:t>
      </w:r>
      <w:r>
        <w:t>zamówienia to niecały 1% całości kontraktu. W większości sytuacji wykonawcy</w:t>
      </w:r>
      <w:r w:rsidR="003172E0">
        <w:t xml:space="preserve"> </w:t>
      </w:r>
      <w:r>
        <w:t>podjazd grupy interwencyjnej zlecają podwykonawcom. Podwykonawcy nie</w:t>
      </w:r>
      <w:r w:rsidR="003172E0">
        <w:t xml:space="preserve"> </w:t>
      </w:r>
      <w:r>
        <w:t>zatrudniają pracowników w grupach interwencyjnych na umowę o pracę, mimo iż</w:t>
      </w:r>
      <w:r w:rsidR="003172E0">
        <w:t xml:space="preserve"> </w:t>
      </w:r>
      <w:r>
        <w:t>pozostałe wymogi odnośnie kwalifikacji i wyposażenia spełniają. Zasadnym byłby</w:t>
      </w:r>
      <w:r w:rsidR="003172E0">
        <w:t xml:space="preserve"> </w:t>
      </w:r>
      <w:r>
        <w:t>stawiać wymóg zatrudnienia pracowników grupy interwencyjnej na umowę o</w:t>
      </w:r>
      <w:r w:rsidR="003172E0">
        <w:t xml:space="preserve"> </w:t>
      </w:r>
      <w:r>
        <w:t>pracę wyłącznie w sytuacji, gdyby Zamawiający wymagał dedykowaną grupę</w:t>
      </w:r>
      <w:r w:rsidR="003172E0">
        <w:t xml:space="preserve"> </w:t>
      </w:r>
      <w:r>
        <w:t>interwencyjną pod kontrakt. W tym konkretnym postępowaniu Zamawiający nie</w:t>
      </w:r>
      <w:r w:rsidR="003172E0">
        <w:t xml:space="preserve"> </w:t>
      </w:r>
      <w:r>
        <w:t>postawił takiego wymogu. Grupa będzie wzywana wyłącznie w sytuacji alarmu.</w:t>
      </w:r>
      <w:r w:rsidR="003172E0">
        <w:t xml:space="preserve"> </w:t>
      </w:r>
      <w:r>
        <w:t>Stąd też uzasadnionym jest wniosek wykonawcy o wykreślenie wymogu</w:t>
      </w:r>
      <w:r w:rsidR="003172E0">
        <w:t xml:space="preserve"> </w:t>
      </w:r>
      <w:r>
        <w:t>zatrudnienia pracowników na umowę o pracę w grupach interwencyjnych. Grupa</w:t>
      </w:r>
      <w:r w:rsidR="003172E0">
        <w:t xml:space="preserve"> </w:t>
      </w:r>
      <w:r>
        <w:t>interwencyjna nie dedykowana pod kontrakt Zamawiającego obsługuje dużą ilość</w:t>
      </w:r>
      <w:r w:rsidR="003172E0">
        <w:t xml:space="preserve"> </w:t>
      </w:r>
      <w:r>
        <w:t>Klientów Wykonawcy, w których nie ma wymogu zatrudnienia pracowników na</w:t>
      </w:r>
      <w:r w:rsidR="003172E0">
        <w:t xml:space="preserve"> </w:t>
      </w:r>
      <w:r>
        <w:t>umowę o pracę. Jeżeli Zamawiający</w:t>
      </w:r>
      <w:r w:rsidR="003172E0">
        <w:t xml:space="preserve"> </w:t>
      </w:r>
      <w:r>
        <w:t>podtrzyma wymóg zatrudnienia pracowników</w:t>
      </w:r>
      <w:r w:rsidR="003172E0">
        <w:t xml:space="preserve"> </w:t>
      </w:r>
      <w:r>
        <w:t>grupy interwencyjnej na umowę o pracę, mimo iż nie żąda dedykowania tej grupy</w:t>
      </w:r>
      <w:r w:rsidR="003172E0">
        <w:t xml:space="preserve"> </w:t>
      </w:r>
      <w:r>
        <w:t>tylko na potrzeby swojego zamówienia - podwyższy w sposób nieuzasadniony w</w:t>
      </w:r>
      <w:r w:rsidR="003172E0">
        <w:t xml:space="preserve"> </w:t>
      </w:r>
      <w:r>
        <w:t>ocenie Wykonawcy, koszty świadczenia usługi, za które będzie musiał zapłacić. W</w:t>
      </w:r>
      <w:r w:rsidR="003172E0">
        <w:t xml:space="preserve"> </w:t>
      </w:r>
      <w:r>
        <w:t>ocenie wykonawcy wymóg ten, nie spowoduje, iż usługa będzie wykonywana w</w:t>
      </w:r>
      <w:r w:rsidR="003172E0">
        <w:t xml:space="preserve"> </w:t>
      </w:r>
      <w:r>
        <w:t>lepszy sposób niż w sytuacji dowolnej formy zatrudnienia dla tych pracowników.</w:t>
      </w:r>
    </w:p>
    <w:p w14:paraId="6DAC7F32" w14:textId="75B4077B" w:rsidR="00721B59" w:rsidRDefault="003172E0" w:rsidP="00645F6E">
      <w:pPr>
        <w:pStyle w:val="Akapitzlist"/>
        <w:jc w:val="both"/>
      </w:pPr>
      <w:r>
        <w:t xml:space="preserve">Odp. </w:t>
      </w:r>
      <w:r w:rsidR="00721B59">
        <w:t>Jak w pkt 29</w:t>
      </w:r>
      <w:r w:rsidR="00645F6E">
        <w:t>.</w:t>
      </w:r>
    </w:p>
    <w:p w14:paraId="168FDE8A" w14:textId="77777777" w:rsidR="004304A2" w:rsidRDefault="004304A2" w:rsidP="00645F6E">
      <w:pPr>
        <w:pStyle w:val="Akapitzlist"/>
        <w:jc w:val="both"/>
      </w:pPr>
    </w:p>
    <w:p w14:paraId="58270454" w14:textId="0654CFB8" w:rsidR="004304A2" w:rsidRDefault="004304A2" w:rsidP="004304A2">
      <w:pPr>
        <w:pStyle w:val="Akapitzlist"/>
        <w:numPr>
          <w:ilvl w:val="0"/>
          <w:numId w:val="1"/>
        </w:numPr>
        <w:jc w:val="both"/>
      </w:pPr>
      <w:r w:rsidRPr="004304A2">
        <w:t>W związku z zapisem umowy Par. 1 ust. 4 prosimy o informację czy jeżeli ze względów administracyjnych czas wydłuży się ponad 15 dni Zamawiający będzie wyciągał konsekwencje od Wykonawcy, mimo, iż</w:t>
      </w:r>
      <w:r>
        <w:t xml:space="preserve"> </w:t>
      </w:r>
      <w:r w:rsidRPr="004304A2">
        <w:t xml:space="preserve">on dopełnił aktualizacji planu w wymaganym zakresie, czyli aktualizacji i złożenia w KWP Olsztyn? Z wiedzy praktycznej </w:t>
      </w:r>
      <w:r w:rsidRPr="004304A2">
        <w:lastRenderedPageBreak/>
        <w:t>Wykonawca wie, że procedura może się znacznie wydłużyć właśnie na etapie zatwierdzenia przez Policję.</w:t>
      </w:r>
    </w:p>
    <w:p w14:paraId="7D5A1CC0" w14:textId="1064CE8E" w:rsidR="004304A2" w:rsidRPr="00BF47D6" w:rsidRDefault="004304A2" w:rsidP="004304A2">
      <w:pPr>
        <w:pStyle w:val="Akapitzlist"/>
        <w:jc w:val="both"/>
      </w:pPr>
      <w:r>
        <w:t>Odp. Wykonawca w tym przypadku nie poniesie konsekwencji.</w:t>
      </w:r>
    </w:p>
    <w:p w14:paraId="7806FBB7" w14:textId="456E5E82" w:rsidR="00BF47D6" w:rsidRDefault="00BF47D6" w:rsidP="00BF47D6"/>
    <w:p w14:paraId="362C8076" w14:textId="64490389" w:rsidR="004F1E3D" w:rsidRDefault="004F1E3D" w:rsidP="00BF47D6"/>
    <w:p w14:paraId="60198259" w14:textId="77777777" w:rsidR="004F1E3D" w:rsidRDefault="004F1E3D" w:rsidP="00BF47D6"/>
    <w:p w14:paraId="18CCDD3C" w14:textId="064FF448" w:rsidR="004F1E3D" w:rsidRDefault="004F1E3D" w:rsidP="00BF47D6"/>
    <w:p w14:paraId="69CD7F6F" w14:textId="77777777" w:rsidR="004F1E3D" w:rsidRPr="004F1E3D" w:rsidRDefault="004F1E3D" w:rsidP="004F1E3D">
      <w:pPr>
        <w:spacing w:after="40"/>
        <w:ind w:firstLine="5103"/>
        <w:rPr>
          <w:rFonts w:cs="Times New Roman"/>
          <w:lang w:eastAsia="en-US" w:bidi="ar-SA"/>
        </w:rPr>
      </w:pPr>
      <w:r w:rsidRPr="004F1E3D">
        <w:rPr>
          <w:rFonts w:cs="Times New Roman"/>
          <w:lang w:eastAsia="en-US" w:bidi="ar-SA"/>
        </w:rPr>
        <w:t>………………………………..</w:t>
      </w:r>
    </w:p>
    <w:p w14:paraId="0B9EC2AF" w14:textId="77777777" w:rsidR="004F1E3D" w:rsidRPr="004F1E3D" w:rsidRDefault="004F1E3D" w:rsidP="004F1E3D">
      <w:pPr>
        <w:spacing w:after="40"/>
        <w:ind w:firstLine="5103"/>
        <w:rPr>
          <w:rFonts w:cs="Times New Roman"/>
          <w:lang w:eastAsia="en-US" w:bidi="ar-SA"/>
        </w:rPr>
      </w:pPr>
      <w:r w:rsidRPr="004F1E3D">
        <w:rPr>
          <w:rFonts w:cs="Times New Roman"/>
          <w:lang w:eastAsia="en-US" w:bidi="ar-SA"/>
        </w:rPr>
        <w:t>Prezes Zarządu Redaktor Naczelny</w:t>
      </w:r>
    </w:p>
    <w:p w14:paraId="649F62A1" w14:textId="77777777" w:rsidR="004F1E3D" w:rsidRPr="004F1E3D" w:rsidRDefault="004F1E3D" w:rsidP="004F1E3D">
      <w:pPr>
        <w:spacing w:after="40"/>
        <w:ind w:firstLine="5103"/>
        <w:rPr>
          <w:rFonts w:cs="Times New Roman"/>
          <w:lang w:eastAsia="en-US" w:bidi="ar-SA"/>
        </w:rPr>
      </w:pPr>
      <w:r w:rsidRPr="004F1E3D">
        <w:rPr>
          <w:rFonts w:cs="Times New Roman"/>
          <w:lang w:eastAsia="en-US" w:bidi="ar-SA"/>
        </w:rPr>
        <w:t>Leszek Sobański</w:t>
      </w:r>
    </w:p>
    <w:p w14:paraId="51979706" w14:textId="77777777" w:rsidR="004F1E3D" w:rsidRPr="004F1E3D" w:rsidRDefault="004F1E3D" w:rsidP="004F1E3D">
      <w:pPr>
        <w:spacing w:after="40"/>
        <w:ind w:firstLine="5103"/>
        <w:rPr>
          <w:rFonts w:cs="Times New Roman"/>
          <w:lang w:eastAsia="en-US" w:bidi="ar-SA"/>
        </w:rPr>
      </w:pPr>
      <w:r w:rsidRPr="004F1E3D">
        <w:rPr>
          <w:rFonts w:cs="Times New Roman"/>
          <w:lang w:eastAsia="en-US" w:bidi="ar-SA"/>
        </w:rPr>
        <w:t>(podpis na oryginale)</w:t>
      </w:r>
    </w:p>
    <w:p w14:paraId="445B2B73" w14:textId="77777777" w:rsidR="004F1E3D" w:rsidRPr="00BF47D6" w:rsidRDefault="004F1E3D" w:rsidP="00BF47D6"/>
    <w:sectPr w:rsidR="004F1E3D" w:rsidRPr="00BF47D6" w:rsidSect="006431CE">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11D6C" w14:textId="77777777" w:rsidR="007839E3" w:rsidRDefault="007839E3" w:rsidP="00996804">
      <w:r>
        <w:separator/>
      </w:r>
    </w:p>
  </w:endnote>
  <w:endnote w:type="continuationSeparator" w:id="0">
    <w:p w14:paraId="33CB9887" w14:textId="77777777" w:rsidR="007839E3" w:rsidRDefault="007839E3" w:rsidP="0099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77E82" w14:textId="77777777" w:rsidR="007839E3" w:rsidRDefault="007839E3" w:rsidP="00996804">
      <w:r>
        <w:separator/>
      </w:r>
    </w:p>
  </w:footnote>
  <w:footnote w:type="continuationSeparator" w:id="0">
    <w:p w14:paraId="4400DCE7" w14:textId="77777777" w:rsidR="007839E3" w:rsidRDefault="007839E3" w:rsidP="0099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37605"/>
    <w:multiLevelType w:val="hybridMultilevel"/>
    <w:tmpl w:val="440A7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D2"/>
    <w:rsid w:val="00000640"/>
    <w:rsid w:val="00023ABB"/>
    <w:rsid w:val="00072A79"/>
    <w:rsid w:val="00274D3D"/>
    <w:rsid w:val="003172E0"/>
    <w:rsid w:val="0041325E"/>
    <w:rsid w:val="004142B1"/>
    <w:rsid w:val="004304A2"/>
    <w:rsid w:val="004535E3"/>
    <w:rsid w:val="004768D2"/>
    <w:rsid w:val="004F1E3D"/>
    <w:rsid w:val="005706F8"/>
    <w:rsid w:val="005F4E5B"/>
    <w:rsid w:val="00615B64"/>
    <w:rsid w:val="006431CE"/>
    <w:rsid w:val="00645F6E"/>
    <w:rsid w:val="0065113C"/>
    <w:rsid w:val="00687448"/>
    <w:rsid w:val="00721B59"/>
    <w:rsid w:val="00772B82"/>
    <w:rsid w:val="007839E3"/>
    <w:rsid w:val="0084021B"/>
    <w:rsid w:val="00996804"/>
    <w:rsid w:val="00A65BA6"/>
    <w:rsid w:val="00B05587"/>
    <w:rsid w:val="00B1570C"/>
    <w:rsid w:val="00B3184E"/>
    <w:rsid w:val="00BF47D6"/>
    <w:rsid w:val="00DE18FD"/>
    <w:rsid w:val="00E43017"/>
    <w:rsid w:val="00E448DA"/>
    <w:rsid w:val="00EE1C29"/>
    <w:rsid w:val="00FA5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901C"/>
  <w15:chartTrackingRefBased/>
  <w15:docId w15:val="{B1C0F5FF-8929-4EB8-8036-308A91AE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7D6"/>
    <w:pPr>
      <w:widowControl w:val="0"/>
      <w:suppressAutoHyphens/>
      <w:spacing w:after="0" w:line="240" w:lineRule="auto"/>
    </w:pPr>
    <w:rPr>
      <w:rFonts w:ascii="Times New Roman" w:eastAsia="Lucida Sans Unicode"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0640"/>
    <w:pPr>
      <w:ind w:left="720"/>
      <w:contextualSpacing/>
    </w:pPr>
  </w:style>
  <w:style w:type="character" w:customStyle="1" w:styleId="WW8Num1z0">
    <w:name w:val="WW8Num1z0"/>
    <w:rsid w:val="00E43017"/>
    <w:rPr>
      <w:rFonts w:cs="Times New Roman"/>
    </w:rPr>
  </w:style>
  <w:style w:type="paragraph" w:styleId="Nagwek">
    <w:name w:val="header"/>
    <w:basedOn w:val="Normalny"/>
    <w:link w:val="NagwekZnak"/>
    <w:uiPriority w:val="99"/>
    <w:unhideWhenUsed/>
    <w:rsid w:val="00996804"/>
    <w:pPr>
      <w:tabs>
        <w:tab w:val="center" w:pos="4536"/>
        <w:tab w:val="right" w:pos="9072"/>
      </w:tabs>
    </w:pPr>
  </w:style>
  <w:style w:type="character" w:customStyle="1" w:styleId="NagwekZnak">
    <w:name w:val="Nagłówek Znak"/>
    <w:basedOn w:val="Domylnaczcionkaakapitu"/>
    <w:link w:val="Nagwek"/>
    <w:uiPriority w:val="99"/>
    <w:rsid w:val="00996804"/>
    <w:rPr>
      <w:rFonts w:ascii="Times New Roman" w:eastAsia="Lucida Sans Unicode" w:hAnsi="Times New Roman" w:cs="Tahoma"/>
      <w:sz w:val="24"/>
      <w:szCs w:val="24"/>
      <w:lang w:eastAsia="pl-PL" w:bidi="pl-PL"/>
    </w:rPr>
  </w:style>
  <w:style w:type="paragraph" w:styleId="Stopka">
    <w:name w:val="footer"/>
    <w:basedOn w:val="Normalny"/>
    <w:link w:val="StopkaZnak"/>
    <w:uiPriority w:val="99"/>
    <w:unhideWhenUsed/>
    <w:rsid w:val="00996804"/>
    <w:pPr>
      <w:tabs>
        <w:tab w:val="center" w:pos="4536"/>
        <w:tab w:val="right" w:pos="9072"/>
      </w:tabs>
    </w:pPr>
  </w:style>
  <w:style w:type="character" w:customStyle="1" w:styleId="StopkaZnak">
    <w:name w:val="Stopka Znak"/>
    <w:basedOn w:val="Domylnaczcionkaakapitu"/>
    <w:link w:val="Stopka"/>
    <w:uiPriority w:val="99"/>
    <w:rsid w:val="00996804"/>
    <w:rPr>
      <w:rFonts w:ascii="Times New Roman" w:eastAsia="Lucida Sans Unicode" w:hAnsi="Times New Roman" w:cs="Tahoma"/>
      <w:sz w:val="24"/>
      <w:szCs w:val="24"/>
      <w:lang w:eastAsia="pl-PL" w:bidi="pl-PL"/>
    </w:rPr>
  </w:style>
  <w:style w:type="paragraph" w:customStyle="1" w:styleId="Default">
    <w:name w:val="Default"/>
    <w:rsid w:val="009968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424310">
      <w:bodyDiv w:val="1"/>
      <w:marLeft w:val="0"/>
      <w:marRight w:val="0"/>
      <w:marTop w:val="0"/>
      <w:marBottom w:val="0"/>
      <w:divBdr>
        <w:top w:val="none" w:sz="0" w:space="0" w:color="auto"/>
        <w:left w:val="none" w:sz="0" w:space="0" w:color="auto"/>
        <w:bottom w:val="none" w:sz="0" w:space="0" w:color="auto"/>
        <w:right w:val="none" w:sz="0" w:space="0" w:color="auto"/>
      </w:divBdr>
    </w:div>
    <w:div w:id="1239095332">
      <w:bodyDiv w:val="1"/>
      <w:marLeft w:val="0"/>
      <w:marRight w:val="0"/>
      <w:marTop w:val="0"/>
      <w:marBottom w:val="0"/>
      <w:divBdr>
        <w:top w:val="none" w:sz="0" w:space="0" w:color="auto"/>
        <w:left w:val="none" w:sz="0" w:space="0" w:color="auto"/>
        <w:bottom w:val="none" w:sz="0" w:space="0" w:color="auto"/>
        <w:right w:val="none" w:sz="0" w:space="0" w:color="auto"/>
      </w:divBdr>
    </w:div>
    <w:div w:id="126172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1908</Words>
  <Characters>11450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Konczanin-Chrzan</dc:creator>
  <cp:keywords/>
  <dc:description/>
  <cp:lastModifiedBy>Lidia Konczanin-Chrzan</cp:lastModifiedBy>
  <cp:revision>8</cp:revision>
  <dcterms:created xsi:type="dcterms:W3CDTF">2020-06-23T13:55:00Z</dcterms:created>
  <dcterms:modified xsi:type="dcterms:W3CDTF">2020-06-23T15:40:00Z</dcterms:modified>
</cp:coreProperties>
</file>