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8187" w14:textId="2AC1D5DC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Znak sprawy ZP-0</w:t>
      </w:r>
      <w:r>
        <w:rPr>
          <w:rFonts w:ascii="Times New Roman" w:eastAsia="Lucida Sans Unicode" w:hAnsi="Times New Roman" w:cs="Tahoma"/>
          <w:b/>
          <w:bCs/>
          <w:sz w:val="24"/>
          <w:szCs w:val="24"/>
        </w:rPr>
        <w:t>4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/202</w:t>
      </w:r>
      <w:r>
        <w:rPr>
          <w:rFonts w:ascii="Times New Roman" w:eastAsia="Lucida Sans Unicode" w:hAnsi="Times New Roman" w:cs="Tahoma"/>
          <w:b/>
          <w:bCs/>
          <w:sz w:val="24"/>
          <w:szCs w:val="24"/>
        </w:rPr>
        <w:t>1</w:t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ZAŁĄCZNIK NR </w:t>
      </w:r>
      <w:r w:rsidR="00A444DC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6</w:t>
      </w:r>
      <w:r w:rsidRPr="004E08C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DO SWZ</w:t>
      </w:r>
    </w:p>
    <w:p w14:paraId="4B51D40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1D41303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68E4B0D5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UMOWA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>wzór</w:t>
      </w:r>
    </w:p>
    <w:p w14:paraId="2860D451" w14:textId="43C3B13D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o świadczenie usług </w:t>
      </w:r>
      <w:proofErr w:type="spellStart"/>
      <w:r w:rsidR="00EC498E">
        <w:rPr>
          <w:rFonts w:ascii="Times New Roman" w:eastAsia="Lucida Sans Unicode" w:hAnsi="Times New Roman" w:cs="Tahoma"/>
          <w:b/>
          <w:bCs/>
          <w:sz w:val="24"/>
          <w:szCs w:val="24"/>
        </w:rPr>
        <w:t>dosyłu</w:t>
      </w:r>
      <w:proofErr w:type="spellEnd"/>
      <w:r w:rsidR="00EC498E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i 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transmisji sygnału radiowego</w:t>
      </w:r>
    </w:p>
    <w:p w14:paraId="25BDE15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007AD67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W dniu ........................................ w Olsztynie pomiędzy:</w:t>
      </w:r>
    </w:p>
    <w:p w14:paraId="038289D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Polskim Radiem – Regionalną Rozgłośnią w Olsztynie „Radio Olsztyn” SA, 10-206 Olsztyn, </w:t>
      </w:r>
      <w:r w:rsidRPr="004E08C9">
        <w:rPr>
          <w:rFonts w:ascii="Times New Roman" w:eastAsia="Lucida Sans Unicode" w:hAnsi="Times New Roman" w:cs="Tahoma"/>
          <w:sz w:val="24"/>
          <w:szCs w:val="24"/>
        </w:rPr>
        <w:br/>
        <w:t>ul. Radiowa 24; kapitał zakładowy 713.000 zł; NIP: 739-05-09-493; REGON: 510226583; Nr KRS 38114 Sądu Rejonowego w Olsztynie,</w:t>
      </w:r>
    </w:p>
    <w:p w14:paraId="41EEEB8D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zwanym dalej „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Nadawcą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”, reprezentowanym przez:</w:t>
      </w:r>
    </w:p>
    <w:p w14:paraId="05CF5B8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7EF6C8F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a</w:t>
      </w:r>
    </w:p>
    <w:p w14:paraId="5C89A3A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757D60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zwanym dalej „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Operatorem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”, reprezentowanym przez:</w:t>
      </w:r>
    </w:p>
    <w:p w14:paraId="6FBA58ED" w14:textId="77777777" w:rsidR="004E08C9" w:rsidRPr="001B1376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1B1376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5AF27781" w14:textId="08240CD5" w:rsidR="004E08C9" w:rsidRPr="001B1376" w:rsidRDefault="001B1376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1B1376">
        <w:rPr>
          <w:rFonts w:ascii="Times New Roman" w:eastAsia="Lucida Sans Unicode" w:hAnsi="Times New Roman" w:cs="Tahoma"/>
          <w:sz w:val="24"/>
          <w:szCs w:val="24"/>
        </w:rPr>
        <w:t xml:space="preserve">w konsekwencji zamówienia publicznego realizowanego w trybie podstawowym bez negocjacji na podstawie ustawy z dnia </w:t>
      </w:r>
      <w:bookmarkStart w:id="0" w:name="_Hlk71137309"/>
      <w:r w:rsidRPr="001B1376">
        <w:rPr>
          <w:rFonts w:ascii="Times New Roman" w:eastAsia="Lucida Sans Unicode" w:hAnsi="Times New Roman" w:cs="Tahoma"/>
          <w:sz w:val="24"/>
          <w:szCs w:val="24"/>
        </w:rPr>
        <w:t xml:space="preserve">11.09.2019 r. </w:t>
      </w:r>
      <w:bookmarkEnd w:id="0"/>
      <w:r w:rsidRPr="001B1376">
        <w:rPr>
          <w:rFonts w:ascii="Times New Roman" w:eastAsia="Lucida Sans Unicode" w:hAnsi="Times New Roman" w:cs="Tahoma"/>
          <w:sz w:val="24"/>
          <w:szCs w:val="24"/>
        </w:rPr>
        <w:t>Prawo zamówień publicznych (Dz.U. z 2019r. poz. 2019 ze zm.) została zawarta umowa następującej treści</w:t>
      </w:r>
      <w:r w:rsidR="004E08C9" w:rsidRPr="001B1376">
        <w:rPr>
          <w:rFonts w:ascii="Times New Roman" w:eastAsia="Lucida Sans Unicode" w:hAnsi="Times New Roman" w:cs="Tahoma"/>
          <w:sz w:val="24"/>
          <w:szCs w:val="24"/>
        </w:rPr>
        <w:t>:</w:t>
      </w:r>
    </w:p>
    <w:p w14:paraId="22DF700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70D86532" w14:textId="77777777" w:rsidR="004E08C9" w:rsidRPr="004E08C9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1. Oświadczenia Stron</w:t>
      </w:r>
    </w:p>
    <w:p w14:paraId="38AF2E0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Operator oświadcza, że wykonuje działalność telekomunikacyjną na podstawie wpisu do rejestru przedsiębiorców telekomunikacyjnych, prowadzonego przez Prezesa Urzędu Komunikacji Elektronicznej – wpis nr .............., zgodnie z kopią zaświadczenia o wpisie, stanowiącą załącznik nr 3 do umowy.</w:t>
      </w:r>
    </w:p>
    <w:p w14:paraId="33853D3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Nadawca oświadcza, że jest jednostką radiofonii publicznej działającą na podstawie ustawy z dnia 29 grudnia 1992 r. o radiofonii i telewizji (Dz. U. z 2020  r. poz. 805) i posiada aktualne decyzje w sprawie rezerwacji częstotliwości niezbędne do rozpowszechniania programu Radia Olsztyn z obiektów wymienionych w załączniku nr 4 do umowy.</w:t>
      </w:r>
    </w:p>
    <w:p w14:paraId="198A918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73FD5EAD" w14:textId="77777777" w:rsidR="004E08C9" w:rsidRPr="004E08C9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2. Przedmiot umowy</w:t>
      </w:r>
    </w:p>
    <w:p w14:paraId="5A25F80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Przedmiotem umowy jest świadczenie przez Operatora na rzecz Nadawcy usług transmisji (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dosył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i emisja) sygnałów radiowych, zwanych dalej Sygnałami, w celu rozpowszechniania programu Radia Olsztyn w sposób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rozsiewczy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>, naziemny z obiektów: ……………………………, określonych w załączniku nr 7 – Wykaz radiofonicznych stacji nadawczych.</w:t>
      </w:r>
    </w:p>
    <w:p w14:paraId="7DA7FA3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037884B" w14:textId="77777777" w:rsidR="004E08C9" w:rsidRPr="004E08C9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3. Zobowiązania Operatora</w:t>
      </w:r>
    </w:p>
    <w:p w14:paraId="5D747D9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W wykonaniu przedmiotu umowy Operator zobowiązuje się do:</w:t>
      </w:r>
    </w:p>
    <w:p w14:paraId="5902C34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całodobowego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dosyłu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i emitowania Sygnałów przez radiofoniczne stacje nadawcze, na zasadach określonych w załączniku nr 5 do umowy – Regulamin współpracy technicznej;</w:t>
      </w:r>
    </w:p>
    <w:p w14:paraId="5A094D5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przestrzegania zasad współpracy określonych w załączniku nr 5 do umowy – Regulamin współpracy technicznej;</w:t>
      </w:r>
    </w:p>
    <w:p w14:paraId="31E8A2F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posiadania odpowiednich decyzji administracyjnych uprawniających do świadczenia usług zgodnie z umową;</w:t>
      </w:r>
    </w:p>
    <w:p w14:paraId="44C11647" w14:textId="693635C1" w:rsid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dokonywania rozliczeń za wykonane usługi będące przedmiotem umowy zgodnie z zasadami określonymi w załączniku nr 6 – Warunki finansowe.</w:t>
      </w:r>
    </w:p>
    <w:p w14:paraId="295C160A" w14:textId="4E2CE359" w:rsidR="00A444DC" w:rsidRPr="00A444DC" w:rsidRDefault="00A444DC" w:rsidP="001A3B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1A3BAB">
        <w:rPr>
          <w:rFonts w:ascii="Times New Roman" w:eastAsia="Lucida Sans Unicode" w:hAnsi="Times New Roman" w:cs="Tahoma"/>
          <w:b/>
          <w:bCs/>
          <w:sz w:val="24"/>
          <w:szCs w:val="24"/>
        </w:rPr>
        <w:t>5.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A444DC">
        <w:rPr>
          <w:rFonts w:ascii="Times New Roman" w:eastAsia="Lucida Sans Unicode" w:hAnsi="Times New Roman" w:cs="Tahoma"/>
          <w:sz w:val="24"/>
          <w:szCs w:val="24"/>
        </w:rPr>
        <w:t>zatrudni</w:t>
      </w:r>
      <w:r w:rsidR="001A3BAB">
        <w:rPr>
          <w:rFonts w:ascii="Times New Roman" w:eastAsia="Lucida Sans Unicode" w:hAnsi="Times New Roman" w:cs="Tahoma"/>
          <w:sz w:val="24"/>
          <w:szCs w:val="24"/>
        </w:rPr>
        <w:t>enia</w:t>
      </w:r>
      <w:r w:rsidRPr="00A444DC">
        <w:rPr>
          <w:rFonts w:ascii="Times New Roman" w:eastAsia="Lucida Sans Unicode" w:hAnsi="Times New Roman" w:cs="Tahoma"/>
          <w:sz w:val="24"/>
          <w:szCs w:val="24"/>
        </w:rPr>
        <w:t xml:space="preserve"> na podstawie umów o pracę </w:t>
      </w:r>
      <w:r w:rsidR="001A3BAB" w:rsidRPr="001A3BAB">
        <w:rPr>
          <w:rFonts w:ascii="Times New Roman" w:eastAsia="Lucida Sans Unicode" w:hAnsi="Times New Roman" w:cs="Tahoma"/>
          <w:sz w:val="24"/>
          <w:szCs w:val="24"/>
        </w:rPr>
        <w:t>osób wykonujących czynności w zakresie realizacji przedmiotu zamówienia, ujęte</w:t>
      </w:r>
      <w:r w:rsidR="001A3BAB">
        <w:rPr>
          <w:rFonts w:ascii="Times New Roman" w:eastAsia="Lucida Sans Unicode" w:hAnsi="Times New Roman" w:cs="Tahoma"/>
          <w:sz w:val="24"/>
          <w:szCs w:val="24"/>
        </w:rPr>
        <w:t>go</w:t>
      </w:r>
      <w:r w:rsidR="001A3BAB" w:rsidRPr="001A3BAB">
        <w:rPr>
          <w:rFonts w:ascii="Times New Roman" w:eastAsia="Lucida Sans Unicode" w:hAnsi="Times New Roman" w:cs="Tahoma"/>
          <w:sz w:val="24"/>
          <w:szCs w:val="24"/>
        </w:rPr>
        <w:t xml:space="preserve"> w § 2</w:t>
      </w:r>
      <w:r w:rsidRPr="00A444DC">
        <w:rPr>
          <w:rFonts w:ascii="Times New Roman" w:eastAsia="Lucida Sans Unicode" w:hAnsi="Times New Roman" w:cs="Tahoma"/>
          <w:sz w:val="24"/>
          <w:szCs w:val="24"/>
        </w:rPr>
        <w:t>.</w:t>
      </w:r>
    </w:p>
    <w:p w14:paraId="6B5C6513" w14:textId="221BC6BB" w:rsidR="00A444DC" w:rsidRPr="001A3BAB" w:rsidRDefault="001A3BAB" w:rsidP="001A3BAB">
      <w:pPr>
        <w:pStyle w:val="Akapitzlist"/>
        <w:widowControl w:val="0"/>
        <w:numPr>
          <w:ilvl w:val="0"/>
          <w:numId w:val="4"/>
        </w:numPr>
        <w:suppressAutoHyphens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udokumentować, n</w:t>
      </w:r>
      <w:r w:rsidR="00A444DC" w:rsidRP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żądanie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Nadawcy</w:t>
      </w:r>
      <w:r w:rsidR="00A444DC" w:rsidRP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zatrudnienie osób, o których mowa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pkt 5</w:t>
      </w:r>
      <w:r w:rsidR="00A444DC" w:rsidRP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tym celu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Operator</w:t>
      </w:r>
      <w:r w:rsidR="00A444DC" w:rsidRP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każde wezwanie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Nadawcy</w:t>
      </w:r>
      <w:r w:rsidR="00A444DC" w:rsidRP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 wyznaczonym w tym wezwaniu terminie, przedłoży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Nadawcy</w:t>
      </w:r>
      <w:r w:rsidR="00A444DC" w:rsidRP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poniższe dowody, według wskazania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Nadawcy</w:t>
      </w:r>
      <w:r w:rsidR="00A444DC" w:rsidRP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29E6BE8" w14:textId="77777777" w:rsidR="00A444DC" w:rsidRPr="00A444DC" w:rsidRDefault="00A444DC" w:rsidP="001A3BAB">
      <w:pPr>
        <w:widowControl w:val="0"/>
        <w:numPr>
          <w:ilvl w:val="0"/>
          <w:numId w:val="3"/>
        </w:numPr>
        <w:suppressAutoHyphens/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 szczególności bez adresów, nr PESEL pracowników). Imię i nazwisko pracownika nie podlega </w:t>
      </w:r>
      <w:proofErr w:type="spellStart"/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>anonimizacji</w:t>
      </w:r>
      <w:proofErr w:type="spellEnd"/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>. Informacje takie jak: data zawarcia umowy, rodzaj umowy o pracę i wymiar etatu powinny być możliwe do zidentyfikowania;</w:t>
      </w:r>
    </w:p>
    <w:p w14:paraId="229E939A" w14:textId="1112F479" w:rsidR="00A444DC" w:rsidRPr="00A444DC" w:rsidRDefault="00A444DC" w:rsidP="001A3BAB">
      <w:pPr>
        <w:widowControl w:val="0"/>
        <w:numPr>
          <w:ilvl w:val="0"/>
          <w:numId w:val="3"/>
        </w:numPr>
        <w:suppressAutoHyphens/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zaświadczenie właściwego oddziału ZUS, potwierdzające opłacanie przez </w:t>
      </w:r>
      <w:r w:rsid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Operatora</w:t>
      </w:r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podwykonawcę składek na ubezpieczenia społeczne i zdrowotne z tytułu zatrudnienia na podstawie umów o pracę za ostatni okres rozliczeniowy;</w:t>
      </w:r>
    </w:p>
    <w:p w14:paraId="38913923" w14:textId="44E16DC1" w:rsidR="00A444DC" w:rsidRPr="00A444DC" w:rsidRDefault="00A444DC" w:rsidP="001A3BAB">
      <w:pPr>
        <w:widowControl w:val="0"/>
        <w:numPr>
          <w:ilvl w:val="0"/>
          <w:numId w:val="3"/>
        </w:numPr>
        <w:suppressAutoHyphens/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poświadczoną za zgodność z oryginałem odpowiednio przez </w:t>
      </w:r>
      <w:r w:rsidR="001A3BAB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Operatora</w:t>
      </w:r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 nazwisko pracownika nie podlega </w:t>
      </w:r>
      <w:proofErr w:type="spellStart"/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>anonimizacji</w:t>
      </w:r>
      <w:proofErr w:type="spellEnd"/>
      <w:r w:rsidRPr="00A444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808A3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64444E4E" w14:textId="77777777" w:rsidR="004E08C9" w:rsidRPr="004E08C9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4. Zobowiązania Nadawcy</w:t>
      </w:r>
    </w:p>
    <w:p w14:paraId="2B7CE1C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W wykonaniu przedmiotu umowy Nadawca zobowiązuje się do:</w:t>
      </w:r>
    </w:p>
    <w:p w14:paraId="70ED4D4D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zapłaty na rzecz Operatora wynagrodzenia z tytułu wykonania umowy według zasad określonych w załączniku  nr 6 – Warunki finansowe;</w:t>
      </w:r>
    </w:p>
    <w:p w14:paraId="5ABB78E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przestrzegania zasad współpracy określonych w załączniku nr 5 do umowy – Regulamin współpracy technicznej;</w:t>
      </w:r>
    </w:p>
    <w:p w14:paraId="651A58E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niezbędnej współpracy z Operatorem w sprawach związanych z uzyskaniem przez Operatora wymaganych przez przepisy prawa decyzji administracyjnych uprawniających do świadczenia usług zgodnie z umową.</w:t>
      </w:r>
    </w:p>
    <w:p w14:paraId="3ED0D8ED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6D1EDB7B" w14:textId="77777777" w:rsidR="004E08C9" w:rsidRPr="004E08C9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5. Odpowiedzialność</w:t>
      </w:r>
    </w:p>
    <w:p w14:paraId="53D6E04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Operator jest zobowiązany do naprawienia szkody wynikłej z nienależytego wykonania umowy na zasadach określonych w załączniku nr 6. Odpowiedzialność nie obejmuje odszkodowania za utracone korzyści, chyba że szkoda została wyrządzona przez Operatora umyślnie.</w:t>
      </w:r>
    </w:p>
    <w:p w14:paraId="7567523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Przerwa będąca skutkiem braku zasilania energetycznego obiektu nadawczego z przyczyn tkwiących poza systemem zasilania obiektu nadawczego, w szczególności awarii sieci przedsiębiorcy energetycznego, nie jest przerwą z przyczyn leżących po stronie Operatora.</w:t>
      </w:r>
    </w:p>
    <w:p w14:paraId="17CA184C" w14:textId="6E8BDB81" w:rsidR="004E08C9" w:rsidRPr="00416331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W przypadku niedotrzymania terminu rozpoczęcia transmisji sygnałów radiowych, o którym mowa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7 pkt 1 umowy, czyli 01 lipca 202</w:t>
      </w:r>
      <w:r w:rsidR="00A02688">
        <w:rPr>
          <w:rFonts w:ascii="Times New Roman" w:eastAsia="Lucida Sans Unicode" w:hAnsi="Times New Roman" w:cs="Tahoma"/>
          <w:sz w:val="24"/>
          <w:szCs w:val="24"/>
        </w:rPr>
        <w:t>1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roku, Operator zapłaci Nadawcy karę umowną w wysokości 8% </w:t>
      </w:r>
      <w:bookmarkStart w:id="1" w:name="_Hlk71190843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opłaty miesięcznej, o </w:t>
      </w: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której mowa w </w:t>
      </w:r>
      <w:r w:rsidRPr="00416331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 2 załącznika nr 6 do umowy – Warunki finansowe, powiększonej o należny podatek od towarów i usług</w:t>
      </w:r>
      <w:bookmarkEnd w:id="1"/>
      <w:r w:rsidRPr="00416331">
        <w:rPr>
          <w:rFonts w:ascii="Times New Roman" w:eastAsia="Lucida Sans Unicode" w:hAnsi="Times New Roman" w:cs="Tahoma"/>
          <w:sz w:val="24"/>
          <w:szCs w:val="24"/>
        </w:rPr>
        <w:t>, za każdy dzień zwłoki</w:t>
      </w:r>
      <w:r w:rsidR="00D02A7A" w:rsidRPr="00416331">
        <w:rPr>
          <w:rFonts w:ascii="Times New Roman" w:eastAsia="Lucida Sans Unicode" w:hAnsi="Times New Roman" w:cs="Tahoma"/>
          <w:sz w:val="24"/>
          <w:szCs w:val="24"/>
        </w:rPr>
        <w:t>, nie więcej niż</w:t>
      </w:r>
      <w:r w:rsidR="006C218F" w:rsidRPr="00416331">
        <w:rPr>
          <w:rFonts w:ascii="Times New Roman" w:eastAsia="Lucida Sans Unicode" w:hAnsi="Times New Roman" w:cs="Tahoma"/>
          <w:sz w:val="24"/>
          <w:szCs w:val="24"/>
        </w:rPr>
        <w:t xml:space="preserve"> 100% opłaty miesięcznej, o której mowa w § 2 załącznika nr 6 do umowy – Warunki finansowe, powiększonej o należny podatek od towarów i usług</w:t>
      </w:r>
      <w:r w:rsidRPr="00416331">
        <w:rPr>
          <w:rFonts w:ascii="Times New Roman" w:eastAsia="Lucida Sans Unicode" w:hAnsi="Times New Roman" w:cs="Tahoma"/>
          <w:sz w:val="24"/>
          <w:szCs w:val="24"/>
        </w:rPr>
        <w:t>.</w:t>
      </w:r>
    </w:p>
    <w:p w14:paraId="3F12C917" w14:textId="63FFA21D" w:rsid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16331">
        <w:rPr>
          <w:rFonts w:ascii="Times New Roman" w:eastAsia="Lucida Sans Unicode" w:hAnsi="Times New Roman" w:cs="Tahoma"/>
          <w:b/>
          <w:bCs/>
          <w:sz w:val="24"/>
          <w:szCs w:val="24"/>
        </w:rPr>
        <w:t>4.</w:t>
      </w: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 Żadna  ze  Stron  nie  ponosi  odpowiedzialności  za  </w:t>
      </w:r>
      <w:r w:rsidR="00614A18" w:rsidRPr="00416331">
        <w:rPr>
          <w:rFonts w:ascii="Times New Roman" w:eastAsia="Lucida Sans Unicode" w:hAnsi="Times New Roman" w:cs="Tahoma"/>
          <w:sz w:val="24"/>
          <w:szCs w:val="24"/>
        </w:rPr>
        <w:t>zwłokę</w:t>
      </w: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  lub  niewykonanie Umowy w takim zakresie, w jakim zostało to spowodowane działaniem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siły wyższej. Przez   siłę   wyższą   rozumie   się   zdarzenia   zewnętrzne,   niezależne   od   Stron   i niemożliwe  do  przewidzenia,  takie  jak  w  szczególności:  wojna,  pożar,  epidemia, powódź,   blokady   komunikacyjne   o   charakterze   ponadregionalnym,   kataklizmy społeczne  albo  katastrofy  budowli  lub  budynków.  W  przypadku  wystąpienia  siły wyższej  Strona,  która  uzyskała  taką  informację  poinformuje  niezwłocznie  drugą </w:t>
      </w:r>
      <w:r w:rsidRPr="004E08C9">
        <w:rPr>
          <w:rFonts w:ascii="Times New Roman" w:eastAsia="Lucida Sans Unicode" w:hAnsi="Times New Roman" w:cs="Tahoma"/>
          <w:sz w:val="24"/>
          <w:szCs w:val="24"/>
        </w:rPr>
        <w:lastRenderedPageBreak/>
        <w:t>Stronę  o  niemożności  wykonania  swoich  zobowiązań  wynikających  z  Umowy  oraz uzgodni  z  drugą  Stroną  podjęcie  ewentualnych środków  w  celu  usunięcia  skutków działania  siły  wyższej.  Ciężar  dowodu  niewykonania  zobowiązania  z  powodu  siły wyższej obciąża Stronę, która powołuje się na siłę wyższą.</w:t>
      </w:r>
    </w:p>
    <w:p w14:paraId="60FB1F7B" w14:textId="2BC82F75" w:rsidR="00931E66" w:rsidRPr="00416331" w:rsidRDefault="00931E66" w:rsidP="00931E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931E66">
        <w:rPr>
          <w:rFonts w:ascii="Times New Roman" w:eastAsia="Lucida Sans Unicode" w:hAnsi="Times New Roman" w:cs="Tahoma"/>
          <w:b/>
          <w:bCs/>
          <w:sz w:val="24"/>
          <w:szCs w:val="24"/>
        </w:rPr>
        <w:t>5.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Nadawcy</w:t>
      </w:r>
      <w:r w:rsidRPr="00931E66">
        <w:rPr>
          <w:rFonts w:ascii="Times New Roman" w:eastAsia="Lucida Sans Unicode" w:hAnsi="Times New Roman" w:cs="Tahoma"/>
          <w:sz w:val="24"/>
          <w:szCs w:val="24"/>
        </w:rPr>
        <w:t xml:space="preserve"> przysługuje prawo naliczenia kary umownej w przypadku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931E66">
        <w:rPr>
          <w:rFonts w:ascii="Times New Roman" w:eastAsia="Lucida Sans Unicode" w:hAnsi="Times New Roman" w:cs="Tahoma"/>
          <w:sz w:val="24"/>
          <w:szCs w:val="24"/>
        </w:rPr>
        <w:t xml:space="preserve">niezłożenia przez </w:t>
      </w:r>
      <w:r w:rsidR="008F3BBB">
        <w:rPr>
          <w:rFonts w:ascii="Times New Roman" w:eastAsia="Lucida Sans Unicode" w:hAnsi="Times New Roman" w:cs="Tahoma"/>
          <w:sz w:val="24"/>
          <w:szCs w:val="24"/>
        </w:rPr>
        <w:t>Operatora</w:t>
      </w:r>
      <w:r w:rsidRPr="00931E66">
        <w:rPr>
          <w:rFonts w:ascii="Times New Roman" w:eastAsia="Lucida Sans Unicode" w:hAnsi="Times New Roman" w:cs="Tahoma"/>
          <w:sz w:val="24"/>
          <w:szCs w:val="24"/>
        </w:rPr>
        <w:t xml:space="preserve"> dokumentów, o których mowa w § </w:t>
      </w: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3 ust. 6 umowy – za każdorazowy przypadek w wysokości 50 zł </w:t>
      </w:r>
      <w:bookmarkStart w:id="2" w:name="_Hlk71190964"/>
      <w:r w:rsidRPr="00416331">
        <w:rPr>
          <w:rFonts w:ascii="Times New Roman" w:eastAsia="Lucida Sans Unicode" w:hAnsi="Times New Roman" w:cs="Tahoma"/>
          <w:sz w:val="24"/>
          <w:szCs w:val="24"/>
        </w:rPr>
        <w:t>(słownie: pięćdziesiąt złotych 00/100)</w:t>
      </w:r>
      <w:bookmarkEnd w:id="2"/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 za każdy dzień zwłoki</w:t>
      </w:r>
      <w:r w:rsidR="00D02A7A" w:rsidRPr="00416331">
        <w:rPr>
          <w:rFonts w:ascii="Times New Roman" w:eastAsia="Lucida Sans Unicode" w:hAnsi="Times New Roman" w:cs="Tahoma"/>
          <w:sz w:val="24"/>
          <w:szCs w:val="24"/>
        </w:rPr>
        <w:t xml:space="preserve">, nie więcej niż </w:t>
      </w:r>
      <w:r w:rsidR="006C218F" w:rsidRPr="00416331">
        <w:rPr>
          <w:rFonts w:ascii="Times New Roman" w:eastAsia="Lucida Sans Unicode" w:hAnsi="Times New Roman" w:cs="Tahoma"/>
          <w:sz w:val="24"/>
          <w:szCs w:val="24"/>
        </w:rPr>
        <w:t xml:space="preserve">1 000 zł </w:t>
      </w:r>
      <w:bookmarkStart w:id="3" w:name="_Hlk71191146"/>
      <w:r w:rsidR="006C218F" w:rsidRPr="00416331">
        <w:rPr>
          <w:rFonts w:ascii="Times New Roman" w:eastAsia="Lucida Sans Unicode" w:hAnsi="Times New Roman" w:cs="Tahoma"/>
          <w:sz w:val="24"/>
          <w:szCs w:val="24"/>
        </w:rPr>
        <w:t>(słownie: tysiąc złotych 00/100)</w:t>
      </w:r>
      <w:r w:rsidRPr="00416331">
        <w:rPr>
          <w:rFonts w:ascii="Times New Roman" w:eastAsia="Lucida Sans Unicode" w:hAnsi="Times New Roman" w:cs="Tahoma"/>
          <w:sz w:val="24"/>
          <w:szCs w:val="24"/>
        </w:rPr>
        <w:t>.</w:t>
      </w:r>
      <w:bookmarkEnd w:id="3"/>
    </w:p>
    <w:p w14:paraId="54D0CBBB" w14:textId="54B00AC5" w:rsidR="00D02A7A" w:rsidRPr="00416331" w:rsidRDefault="00D02A7A" w:rsidP="00931E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6. Nadawcy przysługuje prawo naliczenia kary umownej w wysokości </w:t>
      </w:r>
      <w:r w:rsidR="006C218F" w:rsidRPr="00416331">
        <w:rPr>
          <w:rFonts w:ascii="Times New Roman" w:eastAsia="Lucida Sans Unicode" w:hAnsi="Times New Roman" w:cs="Tahoma"/>
          <w:sz w:val="24"/>
          <w:szCs w:val="24"/>
        </w:rPr>
        <w:t>10 000 zł (słownie: dziesięć tysięcy złotych 00/100)</w:t>
      </w: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 w przypadku odstąpienia od umowy lub jej wypowiedzenia lub rozwiązania z przyczyn leżących po stronie Operatora. </w:t>
      </w:r>
    </w:p>
    <w:p w14:paraId="4EB95B02" w14:textId="77777777" w:rsidR="004E08C9" w:rsidRPr="00416331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7E54BE5" w14:textId="77777777" w:rsidR="004E08C9" w:rsidRPr="00416331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16331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16331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6. Zawieszenie świadczenia usług emisji Sygnałów</w:t>
      </w:r>
    </w:p>
    <w:p w14:paraId="729D66C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16331">
        <w:rPr>
          <w:rFonts w:ascii="Times New Roman" w:eastAsia="Lucida Sans Unicode" w:hAnsi="Times New Roman" w:cs="Tahoma"/>
          <w:sz w:val="24"/>
          <w:szCs w:val="24"/>
        </w:rPr>
        <w:t xml:space="preserve">Operator może zawiesić świadczenie usług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transmisji Sygnałów na rzecz Nadawcy w przypadku nieuiszczenia przez Nadawcę należności z tytułu umowy za co najmniej dwa miesięczne okresy rozliczeniowe, po uprzednim pisemnym wezwaniu Nadawcy do zapłaty. Zawieszenie świadczenia usług transmisji Sygnałów nie jest równoznaczne z wypowiedzeniem niniejszej umowy. Wznowienie świadczenia usług nastąpi po zapłacie przez Nadawcę całości zaległych należności. O zawieszeniu świadczenia usług i ich wznowieniu Operator zawiadamia Nadawcę pisemnie.</w:t>
      </w:r>
    </w:p>
    <w:p w14:paraId="1B7DEC2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48D8EBEE" w14:textId="77777777" w:rsidR="004E08C9" w:rsidRPr="004E08C9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7. Czas obowiązywania umowy</w:t>
      </w:r>
    </w:p>
    <w:p w14:paraId="44DFF4E8" w14:textId="65117236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Umowa zostaje zawarta na czas oznaczony </w:t>
      </w:r>
      <w:r w:rsidR="00614A18" w:rsidRPr="008F3BBB">
        <w:rPr>
          <w:rFonts w:ascii="Times New Roman" w:eastAsia="Lucida Sans Unicode" w:hAnsi="Times New Roman" w:cs="Tahoma"/>
          <w:b/>
          <w:bCs/>
          <w:sz w:val="24"/>
          <w:szCs w:val="24"/>
        </w:rPr>
        <w:t>12 miesięcy od</w:t>
      </w:r>
      <w:r w:rsidRPr="008F3BBB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</w:t>
      </w:r>
      <w:r w:rsidR="00614A18" w:rsidRPr="008F3BBB">
        <w:rPr>
          <w:rFonts w:ascii="Times New Roman" w:eastAsia="Lucida Sans Unicode" w:hAnsi="Times New Roman" w:cs="Tahoma"/>
          <w:b/>
          <w:bCs/>
          <w:sz w:val="24"/>
          <w:szCs w:val="24"/>
        </w:rPr>
        <w:t>01</w:t>
      </w:r>
      <w:r w:rsidRPr="008F3BBB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</w:t>
      </w:r>
      <w:r w:rsidR="00614A18" w:rsidRPr="008F3BBB">
        <w:rPr>
          <w:rFonts w:ascii="Times New Roman" w:eastAsia="Lucida Sans Unicode" w:hAnsi="Times New Roman" w:cs="Tahoma"/>
          <w:b/>
          <w:bCs/>
          <w:sz w:val="24"/>
          <w:szCs w:val="24"/>
        </w:rPr>
        <w:t>lipca</w:t>
      </w:r>
      <w:r w:rsidRPr="008F3BBB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2021 roku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. </w:t>
      </w:r>
    </w:p>
    <w:p w14:paraId="5EC3544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Umowa może zostać rozwiązana za porozumieniem Stron.</w:t>
      </w:r>
    </w:p>
    <w:p w14:paraId="068411A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Umowa może zostać wypowiedziana ze skutkiem natychmiastowym:</w:t>
      </w:r>
    </w:p>
    <w:p w14:paraId="13A573C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przez Operatora w razie utraty przez Nadawcę uprawnień do rozpowszechniania programów radiowych;</w:t>
      </w:r>
    </w:p>
    <w:p w14:paraId="4D568F4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przez Operatora w razie zwłoki Nadawcy w zapłacie wynagrodzenia przysługującego Operatorowi z tytułu umowy po bezskutecznym wyznaczeniu, poprzedzonym zawieszeniem świadczenia usług, dodatkowego 30-dniowego terminu do zapłaty z ostrzeżeniem, iż w razie bezskutecznego upływu wyznaczonego terminu Operator rozwiąże umowę ze skutkiem natychmiastowym;</w:t>
      </w:r>
    </w:p>
    <w:p w14:paraId="0CC35A4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przez Nadawcę w razie utraty przez Operatora uprawnień do prowadzenia działalności. Operator zobowiązany jest do powiadomienia Nadawcy o utracie uprawnień w ciągu 7 dni od dnia ich utraty.</w:t>
      </w:r>
    </w:p>
    <w:p w14:paraId="3D6C2F1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Nadawca może odstąpić od umowy w terminie 30 dni od powzięcia wiadomości o tych okolicznościach.</w:t>
      </w:r>
    </w:p>
    <w:p w14:paraId="7A5652A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5.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 przypadku, o którym mowa w punkcie 4, Operator może żądać wyłącznie wynagrodzenia należnego z tytułu wykonania części umowy.</w:t>
      </w:r>
    </w:p>
    <w:p w14:paraId="5CADA25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6.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Wypowiedzenie lub odstąpienie od umowy następuje za pisemnym potwierdzeniem odbioru lub listem poleconym za zwrotnym poświadczeniem odbioru.</w:t>
      </w:r>
    </w:p>
    <w:p w14:paraId="0C39BD2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1E1A109B" w14:textId="77777777" w:rsidR="004E08C9" w:rsidRPr="004E08C9" w:rsidRDefault="004E08C9" w:rsidP="004E08C9">
      <w:pPr>
        <w:widowControl w:val="0"/>
        <w:suppressAutoHyphens/>
        <w:spacing w:after="4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8. Postanowienia końcowe</w:t>
      </w:r>
    </w:p>
    <w:p w14:paraId="68FBCDD1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Rozwiązanie, wypowiedzenie lub odstąpienie od umowy wymagają formy pisemnej pod rygorem nieważności.</w:t>
      </w:r>
    </w:p>
    <w:p w14:paraId="1F13BE05" w14:textId="77777777" w:rsidR="004E08C9" w:rsidRPr="004E08C9" w:rsidRDefault="004E08C9" w:rsidP="004E0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sz w:val="24"/>
          <w:szCs w:val="24"/>
        </w:rPr>
        <w:t xml:space="preserve">2. </w:t>
      </w:r>
      <w:r w:rsidRPr="004E08C9">
        <w:rPr>
          <w:rFonts w:ascii="Times New Roman" w:eastAsia="Calibri" w:hAnsi="Times New Roman" w:cs="Times New Roman"/>
          <w:sz w:val="24"/>
          <w:szCs w:val="24"/>
        </w:rPr>
        <w:t xml:space="preserve">Strony zobowiązują się dokonać zmiany wysokości wynagrodzenia należnego Operatorowi, o którym mowa w §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4E08C9">
        <w:rPr>
          <w:rFonts w:ascii="Times New Roman" w:eastAsia="Calibri" w:hAnsi="Times New Roman" w:cs="Times New Roman"/>
          <w:sz w:val="24"/>
          <w:szCs w:val="24"/>
        </w:rPr>
        <w:t xml:space="preserve"> punkt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1</w:t>
      </w:r>
      <w:r w:rsidRPr="004E08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załącznika nr 6 do umowy „Warunki finansowe”</w:t>
      </w:r>
      <w:r w:rsidRPr="004E08C9">
        <w:rPr>
          <w:rFonts w:ascii="Times New Roman" w:eastAsia="Calibri" w:hAnsi="Times New Roman" w:cs="Times New Roman"/>
          <w:sz w:val="24"/>
          <w:szCs w:val="24"/>
        </w:rPr>
        <w:t xml:space="preserve">, w formie pisemnego aneksu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 xml:space="preserve">każdorazowo </w:t>
      </w:r>
      <w:r w:rsidRPr="004E08C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przypadku z</w:t>
      </w:r>
      <w:r w:rsidRPr="004E08C9">
        <w:rPr>
          <w:rFonts w:ascii="Times New Roman" w:eastAsia="Calibri" w:hAnsi="Times New Roman" w:cs="Times New Roman"/>
          <w:sz w:val="24"/>
          <w:szCs w:val="24"/>
        </w:rPr>
        <w:t>miany stawki podatku od towarów i usług.</w:t>
      </w:r>
    </w:p>
    <w:p w14:paraId="536D794B" w14:textId="77777777" w:rsidR="004E08C9" w:rsidRPr="004E08C9" w:rsidRDefault="004E08C9" w:rsidP="004E0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 xml:space="preserve">2.1. </w:t>
      </w:r>
      <w:r w:rsidRPr="004E08C9">
        <w:rPr>
          <w:rFonts w:ascii="Times New Roman" w:eastAsia="Calibri" w:hAnsi="Times New Roman" w:cs="Times New Roman"/>
          <w:sz w:val="24"/>
          <w:szCs w:val="24"/>
        </w:rPr>
        <w:t xml:space="preserve">Zmiana wysokości wynagrodzenia należnego Operatorowi w przypadku zaistnienia przesłanki, o której mowa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powyżej</w:t>
      </w:r>
      <w:r w:rsidRPr="004E08C9">
        <w:rPr>
          <w:rFonts w:ascii="Times New Roman" w:eastAsia="Calibri" w:hAnsi="Times New Roman" w:cs="Times New Roman"/>
          <w:sz w:val="24"/>
          <w:szCs w:val="24"/>
        </w:rPr>
        <w:t>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29D303E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E08C9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 xml:space="preserve">tej zmiany </w:t>
      </w:r>
      <w:r w:rsidRPr="004E08C9">
        <w:rPr>
          <w:rFonts w:ascii="Times New Roman" w:eastAsia="Calibri" w:hAnsi="Times New Roman" w:cs="Times New Roman"/>
          <w:sz w:val="24"/>
          <w:szCs w:val="24"/>
        </w:rPr>
        <w:t>wartość wynagrodzenia netto nie zmieni się, a wartość wynagrodzenia brutto zostanie wyliczona na podstawie nowych przepisów.</w:t>
      </w:r>
    </w:p>
    <w:p w14:paraId="1F4A27C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Adresy Stron do doręczeń są następujące:</w:t>
      </w:r>
    </w:p>
    <w:p w14:paraId="7AE4321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dla Operatora: ............................................................................................................................</w:t>
      </w:r>
    </w:p>
    <w:p w14:paraId="1F6181E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dla Nadawcy: Radio Olsztyn SA, 10-206 Olsztyn, ul. Radiowa 24.</w:t>
      </w:r>
    </w:p>
    <w:p w14:paraId="7AC2538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Każda ze Stron jest obowiązana zawiadomić drugą Stronę o zmianie adresów do doręczeń. Zawiadomienie wymaga formy pisemnej pod rygorem nieważności.</w:t>
      </w:r>
    </w:p>
    <w:p w14:paraId="0C0AB072" w14:textId="2C7CFC1A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5.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W sprawach nieuregulowanych niniejszą umową zastosowanie mają przepisy Kodeksu cywilnego, ustawy z dnia </w:t>
      </w:r>
      <w:r w:rsidR="00614A18" w:rsidRPr="00614A18">
        <w:rPr>
          <w:rFonts w:ascii="Times New Roman" w:eastAsia="Lucida Sans Unicode" w:hAnsi="Times New Roman" w:cs="Tahoma"/>
          <w:sz w:val="24"/>
          <w:szCs w:val="24"/>
        </w:rPr>
        <w:t xml:space="preserve">11.09.2019 r.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Prawo zamówień publicznych i inne powszechnie obowiązujące przepisy prawa.</w:t>
      </w:r>
    </w:p>
    <w:p w14:paraId="111FAF9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6.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 razie powstania sporów wynikających z umowy lub w związku z nią, Strony zobowiązują się do przeprowadzenia w dobrej wierze negocjacji mających na celu ich polubowne rozstrzygnięcie.</w:t>
      </w:r>
    </w:p>
    <w:p w14:paraId="07A0648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7.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Wszelkie spory, które nie zostały polubownie rozstrzygnięte w terminie 7 dni od zgłoszenia sporu drugiej Stronie, będą rozpatrywane przez Sąd właściwy rzeczowo dla siedziby Nadawcy.</w:t>
      </w:r>
    </w:p>
    <w:p w14:paraId="2F3DC17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8.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Umowa została sporządzona w dwóch jednobrzmiących egzemplarzach, po jednym dla każdej ze Stron.</w:t>
      </w:r>
    </w:p>
    <w:p w14:paraId="6F331EE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9.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Załączniki do umowy stanowią jej integralną całość.</w:t>
      </w:r>
    </w:p>
    <w:p w14:paraId="1735AB1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00F127C3" w14:textId="77777777" w:rsidR="004E08C9" w:rsidRPr="004E08C9" w:rsidRDefault="004E08C9" w:rsidP="004E08C9">
      <w:pPr>
        <w:widowControl w:val="0"/>
        <w:suppressAutoHyphens/>
        <w:spacing w:after="8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Lista załączników do umowy:</w:t>
      </w:r>
    </w:p>
    <w:p w14:paraId="3E8F233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Załącznik nr 1: 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Odpis z rejestru przedsiębiorców Operatora;</w:t>
      </w:r>
    </w:p>
    <w:p w14:paraId="14475B8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Załącznik nr 2: 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Odpis z rejestru przedsiębiorców Nadawcy;</w:t>
      </w:r>
    </w:p>
    <w:p w14:paraId="108F788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Załącznik nr 3: 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Zaświadczenie o wpisie Operatora do rejestru przedsiębiorców</w:t>
      </w:r>
    </w:p>
    <w:p w14:paraId="6B1094A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  <w:t xml:space="preserve">     telekomunikacyjnych z dnia .............................;</w:t>
      </w:r>
    </w:p>
    <w:p w14:paraId="7622FBC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Załącznik nr 4: 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Wykaz decyzji w przedmiocie rezerwacji częstotliwości wydanych na rzecz</w:t>
      </w:r>
    </w:p>
    <w:p w14:paraId="3721843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  <w:t xml:space="preserve">     Nadawcy;</w:t>
      </w:r>
    </w:p>
    <w:p w14:paraId="1BDA0F1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Załącznik nr 5: 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Regulamin współpracy technicznej;</w:t>
      </w:r>
    </w:p>
    <w:p w14:paraId="1782C34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Załącznik nr 6: 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Warunki finansowe;</w:t>
      </w:r>
    </w:p>
    <w:p w14:paraId="0E8A11F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Załącznik nr 7: 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Wykaz radiofonicznych stacji nadawczych.</w:t>
      </w:r>
    </w:p>
    <w:p w14:paraId="61DF4F9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4EFE7761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13369E4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OPERATOR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  <w:t>NADAWCA</w:t>
      </w:r>
    </w:p>
    <w:p w14:paraId="3163D68D" w14:textId="77777777" w:rsidR="004E08C9" w:rsidRPr="004E08C9" w:rsidRDefault="004E08C9" w:rsidP="004E08C9">
      <w:pPr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br w:type="page"/>
      </w:r>
    </w:p>
    <w:p w14:paraId="5E2AAC3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sz w:val="24"/>
          <w:szCs w:val="24"/>
        </w:rPr>
        <w:lastRenderedPageBreak/>
        <w:tab/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  <w:t>załącznik nr 4</w:t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 xml:space="preserve"> – do umowy o świadczenie usług</w:t>
      </w:r>
    </w:p>
    <w:p w14:paraId="261EE29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imes New Roman"/>
          <w:i/>
          <w:iCs/>
          <w:sz w:val="24"/>
          <w:szCs w:val="24"/>
        </w:rPr>
        <w:tab/>
        <w:t xml:space="preserve">     transmisji sygnału radiowego</w:t>
      </w:r>
    </w:p>
    <w:p w14:paraId="09E7EF2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21CDC63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WYKAZ DECYZJI W PRZEDMIOCIE REZERWACJI CZĘSTOTLIWOŚCI WYDANYCH NA RZECZ  NADAWCY</w:t>
      </w:r>
    </w:p>
    <w:p w14:paraId="6E3AF8A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370"/>
        <w:gridCol w:w="3390"/>
        <w:gridCol w:w="3370"/>
      </w:tblGrid>
      <w:tr w:rsidR="004E08C9" w:rsidRPr="004E08C9" w14:paraId="6606EC65" w14:textId="77777777" w:rsidTr="004E08C9">
        <w:trPr>
          <w:trHeight w:val="397"/>
        </w:trPr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676257D0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42CFC079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Częstotliwość</w:t>
            </w:r>
          </w:p>
        </w:tc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3717A9BD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Lokalizacja stacji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  <w:vAlign w:val="center"/>
          </w:tcPr>
          <w:p w14:paraId="21D791F3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Nr rezerwacji</w:t>
            </w:r>
          </w:p>
        </w:tc>
      </w:tr>
      <w:tr w:rsidR="004E08C9" w:rsidRPr="004E08C9" w14:paraId="1A14BEAD" w14:textId="77777777" w:rsidTr="00B41B9B">
        <w:trPr>
          <w:trHeight w:val="39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A7C5B8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8F451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A1A46A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Olsztyn/</w:t>
            </w:r>
            <w:proofErr w:type="spellStart"/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Pieczewo</w:t>
            </w:r>
            <w:proofErr w:type="spellEnd"/>
          </w:p>
        </w:tc>
        <w:tc>
          <w:tcPr>
            <w:tcW w:w="3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2D39F2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14/94 ze zmianami w 46/96</w:t>
            </w:r>
          </w:p>
        </w:tc>
      </w:tr>
      <w:tr w:rsidR="004E08C9" w:rsidRPr="004E08C9" w14:paraId="4288C2C1" w14:textId="77777777" w:rsidTr="00B41B9B">
        <w:trPr>
          <w:trHeight w:val="39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3AA72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0EA8B6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6B2B07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Giżycko/Miłki</w:t>
            </w:r>
          </w:p>
        </w:tc>
        <w:tc>
          <w:tcPr>
            <w:tcW w:w="3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5E8E60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6/2003</w:t>
            </w:r>
          </w:p>
        </w:tc>
      </w:tr>
      <w:tr w:rsidR="004E08C9" w:rsidRPr="004E08C9" w14:paraId="6311C159" w14:textId="77777777" w:rsidTr="00B41B9B">
        <w:trPr>
          <w:trHeight w:val="39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A443B4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C5FED9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E95FD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Elbląg/Jagodnik</w:t>
            </w:r>
          </w:p>
        </w:tc>
        <w:tc>
          <w:tcPr>
            <w:tcW w:w="3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5CC581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31/2001</w:t>
            </w:r>
          </w:p>
        </w:tc>
      </w:tr>
    </w:tbl>
    <w:p w14:paraId="3B336B3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EA50EC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5D357E9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6845BEC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56B45E9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OPERATOR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  <w:t>NADAWCA</w:t>
      </w:r>
    </w:p>
    <w:p w14:paraId="609D8438" w14:textId="77777777" w:rsidR="004E08C9" w:rsidRPr="004E08C9" w:rsidRDefault="004E08C9" w:rsidP="004E08C9">
      <w:pPr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br w:type="page"/>
      </w:r>
    </w:p>
    <w:p w14:paraId="15E64F7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lastRenderedPageBreak/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Załącznik nr 5 –</w:t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 xml:space="preserve"> do umowy o świadczenie</w:t>
      </w:r>
    </w:p>
    <w:p w14:paraId="3F83F42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  <w:t xml:space="preserve">    usług emisji programów</w:t>
      </w:r>
    </w:p>
    <w:p w14:paraId="443B620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352C6DCD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REGULAMIN</w:t>
      </w:r>
    </w:p>
    <w:p w14:paraId="047D215A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współpracy technicznej</w:t>
      </w:r>
    </w:p>
    <w:p w14:paraId="4F751EE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5B309B3A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1. Przedmiot regulaminu</w:t>
      </w:r>
    </w:p>
    <w:p w14:paraId="72BFE931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Regulamin określa szczegółowe zasady współpracy technicznej w zakresie wykonywania przedmiotu umowy.</w:t>
      </w:r>
    </w:p>
    <w:p w14:paraId="4761F6E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144B0BAA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2. Definicje pojęć</w:t>
      </w:r>
    </w:p>
    <w:p w14:paraId="1E0B2E4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Ilekroć w umowie jest mowa o:</w:t>
      </w:r>
    </w:p>
    <w:p w14:paraId="2DFA67F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proofErr w:type="spellStart"/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dosyle</w:t>
      </w:r>
      <w:proofErr w:type="spellEnd"/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–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należy przez to rozumieć przesyłanie za pośrednictwem łączy telekomunikacyjnych sygnałów radiofonicznych i danych RDS w celu emisji przez naziemne stacje nadawcze;</w:t>
      </w:r>
    </w:p>
    <w:p w14:paraId="7A73BF0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2. emisji (emitowaniu) sygnałów programów radiowych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rozpowszechnianie programów radiowych w sposób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rozsiewczy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naziemny poprzez radiofoniczne stacje nadawcze;</w:t>
      </w:r>
    </w:p>
    <w:p w14:paraId="45746E3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3. radiofonicznej stacji nadawczej lub stacji nadawczej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zestaw urządzeń przeznaczony do nadawania sygnałów radiofonicznych w zakresie UKF;</w:t>
      </w:r>
    </w:p>
    <w:p w14:paraId="1EB646B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4. średniej rzeczywistej mocy ERP (</w:t>
      </w:r>
      <w:proofErr w:type="spellStart"/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ERP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  <w:vertAlign w:val="subscript"/>
        </w:rPr>
        <w:t>śr</w:t>
      </w:r>
      <w:proofErr w:type="spellEnd"/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)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faktyczną wartość skutecznej mocy promieniowanej ERP odpowiadającą średniemu zyskowi kierunkowemu anteny (systemu antenowego);</w:t>
      </w:r>
    </w:p>
    <w:p w14:paraId="51C3E6E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5. sygnałach modulacyjnych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sygnały foniczne programów radiowych (sygnał analogowy w paśmie L i P; sygnał MPX; sygnał AES/EBU oraz sygnały sterujące koderami RDS, przeznaczone do wyemitowania przez radiofoniczne stacje nadawcze;</w:t>
      </w:r>
    </w:p>
    <w:p w14:paraId="637DC82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6. sygnale MPX –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należy przez to rozumieć zespolony sygnał stereofoniczny przeznaczony do wyemitowania przez radiofoniczną stację nadawczą, zgodny z obowiązującymi normami;</w:t>
      </w:r>
    </w:p>
    <w:p w14:paraId="6B74DF7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7. sygnale RDS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sygnał Radio Data System, zgodny z obowiązującymi normami;</w:t>
      </w:r>
    </w:p>
    <w:p w14:paraId="7DAD4A11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8. koderze RDS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urządzenie przeznaczone do wytwarzania sygnału RDS;</w:t>
      </w:r>
    </w:p>
    <w:p w14:paraId="7BFF61C9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9. procesorze dynamicznym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urządzenie przeznaczone do wytworzenia sygnału MPX w sposób zapewniający optymalne wysterowanie nadajnika radiofonicznej stacji nadawczej;</w:t>
      </w:r>
    </w:p>
    <w:p w14:paraId="0F5766B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10. przerwach konserwacyjnych i remontowych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uzgodnione przez Strony zaplanowane przerwy w emisji sygnałów programów radiowych niezbędne do przeprowadzenia przeglądów, konserwacji lub remontów urządzeń radiofonicznej stacji nadawczej;</w:t>
      </w:r>
    </w:p>
    <w:p w14:paraId="270C365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11. punkcie styku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miejsce w obiekcie Nadawcy, gdzie sygnały modulacyjne przekazywane są z urządzeń Nadawcy do urządzeń Operatora;</w:t>
      </w:r>
    </w:p>
    <w:p w14:paraId="1A8DD33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12. przerwie w emisji sygnałów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należy przez to rozumieć trwający jednorazowo ponad 1 minutę:</w:t>
      </w:r>
    </w:p>
    <w:p w14:paraId="4DEBD6F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12.1.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stan obniżenia o ponad 20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względem poziomu nominalnego mocy promieniowanej stacji lub:</w:t>
      </w:r>
    </w:p>
    <w:p w14:paraId="6BA3A01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12.2.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stan emisji sygnałów fonicznych z poziomem poniżej -24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>.</w:t>
      </w:r>
    </w:p>
    <w:p w14:paraId="7F41A00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sz w:val="24"/>
          <w:szCs w:val="24"/>
        </w:rPr>
        <w:t xml:space="preserve">13. czasie usunięcia przerwy w emisji sygnałów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– należy przez to rozumieć czas liczony od momentu otrzymania przez Operatora powiadomienia telefonicznego na linię serwisową 24/7 o przerwie w emisji sygnałów, o której mowa w punkcie 12 do momentu usunięcia awarii.</w:t>
      </w:r>
    </w:p>
    <w:p w14:paraId="13A5B26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56BA866A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3. Realizacja usług</w:t>
      </w:r>
    </w:p>
    <w:p w14:paraId="4CC37EA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Operator świadczy usługi będące przedmiotem umowy przez z wykorzystaniem dosyłowych łączy telekomunikacyjnych i radiofonicznych stacji nadawczych wymienionych w załączniku nr 7 – Wykaz radiofonicznych stacji nadawczych.</w:t>
      </w:r>
    </w:p>
    <w:p w14:paraId="02DEA6F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lastRenderedPageBreak/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Operator zobowiązuje się wprowadzić sygnały RDS do sygnałów emitowanych przez radiofoniczne stacje nadawcze.</w:t>
      </w:r>
    </w:p>
    <w:p w14:paraId="32B7DA2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Operator umożliwia Nadawcy dostęp do informacji systemu nadzoru obiektów nadawczych dotyczących radiofonicznych stacji nadawczych wymienionych w załączniku nr 7 do umowy w następującym zakresie:</w:t>
      </w:r>
    </w:p>
    <w:p w14:paraId="5237BE4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obecność sygnału modulacyjnego kanału lewego i prawego, każdego z osobna, na wejściu nadajnika; spadek poziomu sygnału poniżej -24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względem poziomu nominalnego na czas dłuższy niż 60 sekund rejestrowany jest w systemie jako stan alarmowy;</w:t>
      </w:r>
    </w:p>
    <w:p w14:paraId="3F8C045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obecność sygnału modulacyjnego kanału lewego i prawego, każdego z osobna, na wyjściu nadajnika; spadek poziomu sygnału poniżej -24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względem poziomu nominalnego na czas dłuższy niż 60 sekund rejestrowany jest w systemie jako stan alarmowy;</w:t>
      </w:r>
    </w:p>
    <w:p w14:paraId="7990115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poziom mocy wyjściowej nadajnika podstawowego i rezerwowego (jeżeli występuje) przy rejestrowaniu przez system nadzoru spadku mocy o 1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, 3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i 20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względem poziomu nominalnego;</w:t>
      </w:r>
    </w:p>
    <w:p w14:paraId="26F6213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3.4.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obecność sygnału RDS w sygnale w.cz. na wyjściu nadajnika przy rejestrowaniu przez system nadzoru sygnału RDS;</w:t>
      </w:r>
    </w:p>
    <w:p w14:paraId="4B659A31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3.5.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informacja o rezerwowaniu pracy nadajnika podstawowego przez nadajnik rezerwowy.</w:t>
      </w:r>
    </w:p>
    <w:p w14:paraId="13D927C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Informacje o zdarzeniach wymienionych w punkcie 3 rejestrowane w systemie nadzoru zawierają datę i czas ich wystąpienia.</w:t>
      </w:r>
    </w:p>
    <w:p w14:paraId="0CD7352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5.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Operator zapewnia Nadawcy dostęp do informacji określonych w punkcie 3 w trybie on-line poprzez stronę internetową; szczegółowe warunki dostępu – adres strony, login, hasło – Operator przekaże Nadawcy pisemnie.</w:t>
      </w:r>
    </w:p>
    <w:p w14:paraId="371E5CA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6.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Zestawienie zbiorcze zdarzeń w emisji Sygnałów, skutkujących odliczeniami za dany okres rozliczeniowy, Operator przesyła Nadawcy w postaci załącznika do faktury.</w:t>
      </w:r>
    </w:p>
    <w:p w14:paraId="22D448F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7.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Każda ze Stron wskaże pisemnie osoby uprawnione do kontaktów z drugą Stroną w sprawach dotyczących realizacji umowy.</w:t>
      </w:r>
    </w:p>
    <w:p w14:paraId="44FFA8E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sz w:val="24"/>
          <w:szCs w:val="24"/>
        </w:rPr>
        <w:t xml:space="preserve">8.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Operator przekaże Nadawcy numer telefonicznej linii serwisowej 24/7.</w:t>
      </w:r>
    </w:p>
    <w:p w14:paraId="1EFEC3B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2EA60BC2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4. Przerwy konserwacyjne i remontowe</w:t>
      </w:r>
    </w:p>
    <w:p w14:paraId="331DDCA1" w14:textId="09B904B6" w:rsidR="004E08C9" w:rsidRPr="004E08C9" w:rsidRDefault="004E08C9" w:rsidP="00071BE9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Operator dostarczy plan przerw konserwacyjnych i remontowych na 202</w:t>
      </w:r>
      <w:r w:rsidR="00071BE9">
        <w:rPr>
          <w:rFonts w:ascii="Times New Roman" w:eastAsia="Lucida Sans Unicode" w:hAnsi="Times New Roman" w:cs="Tahoma"/>
          <w:sz w:val="24"/>
          <w:szCs w:val="24"/>
        </w:rPr>
        <w:t>1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rok w terminie do dnia 31 sierpnia 202</w:t>
      </w:r>
      <w:r w:rsidR="00071BE9">
        <w:rPr>
          <w:rFonts w:ascii="Times New Roman" w:eastAsia="Lucida Sans Unicode" w:hAnsi="Times New Roman" w:cs="Tahoma"/>
          <w:sz w:val="24"/>
          <w:szCs w:val="24"/>
        </w:rPr>
        <w:t>1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roku. Plan przerw konserwacyjnych i remontowych na 202</w:t>
      </w:r>
      <w:r w:rsidR="00071BE9">
        <w:rPr>
          <w:rFonts w:ascii="Times New Roman" w:eastAsia="Lucida Sans Unicode" w:hAnsi="Times New Roman" w:cs="Tahoma"/>
          <w:sz w:val="24"/>
          <w:szCs w:val="24"/>
        </w:rPr>
        <w:t>2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rok Operator dostarczy do dnia 15 grudnia 202</w:t>
      </w:r>
      <w:r w:rsidR="00071BE9">
        <w:rPr>
          <w:rFonts w:ascii="Times New Roman" w:eastAsia="Lucida Sans Unicode" w:hAnsi="Times New Roman" w:cs="Tahoma"/>
          <w:sz w:val="24"/>
          <w:szCs w:val="24"/>
        </w:rPr>
        <w:t>1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r. Operator zaplanuje nie więcej niż dwie przerwy w okresie obowiązywania umowy dla pojedynczej stacji nadawczej.</w:t>
      </w:r>
    </w:p>
    <w:p w14:paraId="1BA5ED73" w14:textId="77777777" w:rsidR="004E08C9" w:rsidRPr="004E08C9" w:rsidRDefault="004E08C9" w:rsidP="00071BE9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W przypadku przeprowadzania przerw konserwacyjnych i remontowych w obiekcie RTCN Olsztyn </w:t>
      </w:r>
      <w:proofErr w:type="spellStart"/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>Pieczewo</w:t>
      </w:r>
      <w:proofErr w:type="spellEnd"/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nadawca wymaga na ich czas ustanowienia przez Operatora emisji zastępczej;</w:t>
      </w:r>
    </w:p>
    <w:p w14:paraId="479309E7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sz w:val="24"/>
          <w:szCs w:val="24"/>
        </w:rPr>
        <w:t>2.1.</w:t>
      </w:r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Emisja zastępcza będzie obejmować swym zasięgiem minimum obszar miasta Olsztyn;</w:t>
      </w:r>
    </w:p>
    <w:p w14:paraId="6EEFB47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sz w:val="24"/>
          <w:szCs w:val="24"/>
        </w:rPr>
        <w:t>2.2.</w:t>
      </w:r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Operator zapewni w trakcie emisji zastępczej obecność sygnału RDS w sygnale w.cz. na wyjściu nadajnika;</w:t>
      </w:r>
    </w:p>
    <w:p w14:paraId="7CEA1E8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sz w:val="24"/>
          <w:szCs w:val="24"/>
        </w:rPr>
        <w:t>2.3.</w:t>
      </w:r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Emisja zastępcza zostanie uruchomiona na czas wszystkich przerw konserwacyjnych i remontowych planowanych w obiekcie: dziennych i nocnych;</w:t>
      </w:r>
    </w:p>
    <w:p w14:paraId="3CA1116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sz w:val="24"/>
          <w:szCs w:val="24"/>
        </w:rPr>
        <w:t>2.4.</w:t>
      </w:r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</w:t>
      </w:r>
      <w:proofErr w:type="spellStart"/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>Dosył</w:t>
      </w:r>
      <w:proofErr w:type="spellEnd"/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sygnału audio do obiektu realizującego emisję zastępczą leży po stronie Operatora;</w:t>
      </w:r>
    </w:p>
    <w:p w14:paraId="0A2594D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sz w:val="24"/>
          <w:szCs w:val="24"/>
        </w:rPr>
        <w:t>2.5.</w:t>
      </w:r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Prowadzenie emisji zastępczej nie powoduje odliczeń związanych z przerwami konserwacyjnymi i remontowymi (dla emisji sygnału jak również </w:t>
      </w:r>
      <w:proofErr w:type="spellStart"/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>dosyłu</w:t>
      </w:r>
      <w:proofErr w:type="spellEnd"/>
      <w:r w:rsidRPr="004E08C9">
        <w:rPr>
          <w:rFonts w:ascii="Times New Roman" w:eastAsia="Lucida Sans Unicode" w:hAnsi="Times New Roman" w:cs="Tahoma"/>
          <w:bCs/>
          <w:sz w:val="24"/>
          <w:szCs w:val="24"/>
        </w:rPr>
        <w:t xml:space="preserve"> sygnału audio)</w:t>
      </w:r>
    </w:p>
    <w:p w14:paraId="5ECB5EE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B03E416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5. Wymagane wartości parametrów urządzeń oraz kontrola ich pracy</w:t>
      </w:r>
    </w:p>
    <w:p w14:paraId="1F51ED9F" w14:textId="3D3B1D1A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Operator zapewnia świadczenie usług </w:t>
      </w:r>
      <w:proofErr w:type="spellStart"/>
      <w:r w:rsidR="00A97EFA">
        <w:rPr>
          <w:rFonts w:ascii="Times New Roman" w:eastAsia="Lucida Sans Unicode" w:hAnsi="Times New Roman" w:cs="Tahoma"/>
          <w:sz w:val="24"/>
          <w:szCs w:val="24"/>
        </w:rPr>
        <w:t>dosyłu</w:t>
      </w:r>
      <w:proofErr w:type="spellEnd"/>
      <w:r w:rsidR="00A97EFA">
        <w:rPr>
          <w:rFonts w:ascii="Times New Roman" w:eastAsia="Lucida Sans Unicode" w:hAnsi="Times New Roman" w:cs="Tahoma"/>
          <w:sz w:val="24"/>
          <w:szCs w:val="24"/>
        </w:rPr>
        <w:t xml:space="preserve"> i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transmisji z parametrami technicznymi zgodnymi z warunkami określonymi w wymaganych decyzjach administracyjnych.</w:t>
      </w:r>
    </w:p>
    <w:p w14:paraId="2515A72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Wartości parametrów radiofonicznych stacji nadawczych powinny spełniać wymagania zawarte w poniższej tabeli:</w:t>
      </w:r>
    </w:p>
    <w:p w14:paraId="4AB989E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4AED73B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lastRenderedPageBreak/>
        <w:t>Tabela 1 – parametry nadajników radiofonicznych z modulacją częstotliwości.</w:t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7110"/>
        <w:gridCol w:w="2133"/>
      </w:tblGrid>
      <w:tr w:rsidR="004E08C9" w:rsidRPr="004E08C9" w14:paraId="74474C69" w14:textId="77777777" w:rsidTr="004E08C9">
        <w:tc>
          <w:tcPr>
            <w:tcW w:w="419" w:type="dxa"/>
            <w:shd w:val="clear" w:color="auto" w:fill="DEEAF6"/>
          </w:tcPr>
          <w:p w14:paraId="127CD773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7110" w:type="dxa"/>
            <w:shd w:val="clear" w:color="auto" w:fill="DEEAF6"/>
          </w:tcPr>
          <w:p w14:paraId="5A62117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Parametr</w:t>
            </w:r>
          </w:p>
        </w:tc>
        <w:tc>
          <w:tcPr>
            <w:tcW w:w="2133" w:type="dxa"/>
            <w:shd w:val="clear" w:color="auto" w:fill="DEEAF6"/>
          </w:tcPr>
          <w:p w14:paraId="7F4424DE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Tolerancja</w:t>
            </w:r>
          </w:p>
        </w:tc>
      </w:tr>
      <w:tr w:rsidR="004E08C9" w:rsidRPr="004E08C9" w14:paraId="60DD8162" w14:textId="77777777" w:rsidTr="00B41B9B">
        <w:tc>
          <w:tcPr>
            <w:tcW w:w="419" w:type="dxa"/>
            <w:shd w:val="clear" w:color="auto" w:fill="auto"/>
          </w:tcPr>
          <w:p w14:paraId="6E4B4A68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7110" w:type="dxa"/>
            <w:shd w:val="clear" w:color="auto" w:fill="auto"/>
          </w:tcPr>
          <w:p w14:paraId="5972782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Moc wyjściowa</w:t>
            </w:r>
          </w:p>
        </w:tc>
        <w:tc>
          <w:tcPr>
            <w:tcW w:w="2133" w:type="dxa"/>
            <w:shd w:val="clear" w:color="auto" w:fill="auto"/>
          </w:tcPr>
          <w:p w14:paraId="1777900A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P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  <w:vertAlign w:val="subscript"/>
              </w:rPr>
              <w:t>nom</w:t>
            </w:r>
            <w:proofErr w:type="spellEnd"/>
            <w:r w:rsidRPr="004E08C9">
              <w:rPr>
                <w:rFonts w:ascii="Times New Roman" w:eastAsia="Lucida Sans Unicode" w:hAnsi="Times New Roman" w:cs="Tahoma"/>
                <w:sz w:val="24"/>
                <w:szCs w:val="24"/>
                <w:vertAlign w:val="subscript"/>
              </w:rPr>
              <w:t xml:space="preserve"> </w:t>
            </w: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±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10%</w:t>
            </w:r>
          </w:p>
        </w:tc>
      </w:tr>
      <w:tr w:rsidR="004E08C9" w:rsidRPr="004E08C9" w14:paraId="4DF94312" w14:textId="77777777" w:rsidTr="00B41B9B">
        <w:tc>
          <w:tcPr>
            <w:tcW w:w="419" w:type="dxa"/>
            <w:shd w:val="clear" w:color="auto" w:fill="auto"/>
          </w:tcPr>
          <w:p w14:paraId="2CB97DD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2.</w:t>
            </w:r>
          </w:p>
        </w:tc>
        <w:tc>
          <w:tcPr>
            <w:tcW w:w="7110" w:type="dxa"/>
            <w:shd w:val="clear" w:color="auto" w:fill="auto"/>
          </w:tcPr>
          <w:p w14:paraId="631CA65F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Zniekształcenia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tłumieniowe</w:t>
            </w:r>
            <w:proofErr w:type="spellEnd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w zakresie 40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Hz</w:t>
            </w:r>
            <w:proofErr w:type="spellEnd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– 14 kHz</w:t>
            </w:r>
          </w:p>
        </w:tc>
        <w:tc>
          <w:tcPr>
            <w:tcW w:w="2133" w:type="dxa"/>
            <w:shd w:val="clear" w:color="auto" w:fill="auto"/>
          </w:tcPr>
          <w:p w14:paraId="5D27767B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≤ </w:t>
            </w: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±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1,5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dB</w:t>
            </w:r>
            <w:proofErr w:type="spellEnd"/>
          </w:p>
        </w:tc>
      </w:tr>
      <w:tr w:rsidR="004E08C9" w:rsidRPr="004E08C9" w14:paraId="0862F381" w14:textId="77777777" w:rsidTr="00B41B9B">
        <w:tc>
          <w:tcPr>
            <w:tcW w:w="419" w:type="dxa"/>
            <w:shd w:val="clear" w:color="auto" w:fill="auto"/>
          </w:tcPr>
          <w:p w14:paraId="6E8EE313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3.</w:t>
            </w:r>
          </w:p>
        </w:tc>
        <w:tc>
          <w:tcPr>
            <w:tcW w:w="7110" w:type="dxa"/>
            <w:shd w:val="clear" w:color="auto" w:fill="auto"/>
          </w:tcPr>
          <w:p w14:paraId="7AAA526D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Zniekształcenia harmoniczne (do 7 kHz)</w:t>
            </w:r>
          </w:p>
        </w:tc>
        <w:tc>
          <w:tcPr>
            <w:tcW w:w="2133" w:type="dxa"/>
            <w:shd w:val="clear" w:color="auto" w:fill="auto"/>
          </w:tcPr>
          <w:p w14:paraId="7329099E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≤ 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1,0%</w:t>
            </w:r>
          </w:p>
        </w:tc>
      </w:tr>
      <w:tr w:rsidR="004E08C9" w:rsidRPr="004E08C9" w14:paraId="2BCEBD0F" w14:textId="77777777" w:rsidTr="00B41B9B">
        <w:tc>
          <w:tcPr>
            <w:tcW w:w="419" w:type="dxa"/>
            <w:shd w:val="clear" w:color="auto" w:fill="auto"/>
          </w:tcPr>
          <w:p w14:paraId="57244E2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4.</w:t>
            </w:r>
          </w:p>
        </w:tc>
        <w:tc>
          <w:tcPr>
            <w:tcW w:w="7110" w:type="dxa"/>
            <w:shd w:val="clear" w:color="auto" w:fill="auto"/>
          </w:tcPr>
          <w:p w14:paraId="26D69059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Ważony poziom zakłóceń i szumu</w:t>
            </w:r>
          </w:p>
        </w:tc>
        <w:tc>
          <w:tcPr>
            <w:tcW w:w="2133" w:type="dxa"/>
            <w:shd w:val="clear" w:color="auto" w:fill="auto"/>
          </w:tcPr>
          <w:p w14:paraId="106C74EF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&lt;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-60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dB</w:t>
            </w:r>
            <w:proofErr w:type="spellEnd"/>
          </w:p>
        </w:tc>
      </w:tr>
      <w:tr w:rsidR="004E08C9" w:rsidRPr="004E08C9" w14:paraId="1DEBB9C6" w14:textId="77777777" w:rsidTr="00B41B9B">
        <w:tc>
          <w:tcPr>
            <w:tcW w:w="419" w:type="dxa"/>
            <w:shd w:val="clear" w:color="auto" w:fill="auto"/>
          </w:tcPr>
          <w:p w14:paraId="35379FD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5.</w:t>
            </w:r>
          </w:p>
        </w:tc>
        <w:tc>
          <w:tcPr>
            <w:tcW w:w="7110" w:type="dxa"/>
            <w:shd w:val="clear" w:color="auto" w:fill="auto"/>
          </w:tcPr>
          <w:p w14:paraId="31FB1E0C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Maksymalna dewiacja sygnału MPX</w:t>
            </w:r>
          </w:p>
        </w:tc>
        <w:tc>
          <w:tcPr>
            <w:tcW w:w="2133" w:type="dxa"/>
            <w:shd w:val="clear" w:color="auto" w:fill="auto"/>
          </w:tcPr>
          <w:p w14:paraId="09BC7546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±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75 kHz + 0%, -2%</w:t>
            </w:r>
          </w:p>
        </w:tc>
      </w:tr>
      <w:tr w:rsidR="004E08C9" w:rsidRPr="004E08C9" w14:paraId="0B52FA98" w14:textId="77777777" w:rsidTr="00B41B9B">
        <w:tc>
          <w:tcPr>
            <w:tcW w:w="419" w:type="dxa"/>
            <w:shd w:val="clear" w:color="auto" w:fill="auto"/>
          </w:tcPr>
          <w:p w14:paraId="7742B55F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6.</w:t>
            </w:r>
          </w:p>
        </w:tc>
        <w:tc>
          <w:tcPr>
            <w:tcW w:w="7110" w:type="dxa"/>
            <w:shd w:val="clear" w:color="auto" w:fill="auto"/>
          </w:tcPr>
          <w:p w14:paraId="5534F28C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Dewiacja podnośnej 19 kHz</w:t>
            </w:r>
          </w:p>
        </w:tc>
        <w:tc>
          <w:tcPr>
            <w:tcW w:w="2133" w:type="dxa"/>
            <w:shd w:val="clear" w:color="auto" w:fill="auto"/>
          </w:tcPr>
          <w:p w14:paraId="6B49DA9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7,5 kHz </w:t>
            </w: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±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5%</w:t>
            </w:r>
          </w:p>
        </w:tc>
      </w:tr>
      <w:tr w:rsidR="004E08C9" w:rsidRPr="004E08C9" w14:paraId="2488CE53" w14:textId="77777777" w:rsidTr="00B41B9B">
        <w:tc>
          <w:tcPr>
            <w:tcW w:w="419" w:type="dxa"/>
            <w:shd w:val="clear" w:color="auto" w:fill="auto"/>
          </w:tcPr>
          <w:p w14:paraId="09644DE6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7.</w:t>
            </w:r>
          </w:p>
        </w:tc>
        <w:tc>
          <w:tcPr>
            <w:tcW w:w="7110" w:type="dxa"/>
            <w:shd w:val="clear" w:color="auto" w:fill="auto"/>
          </w:tcPr>
          <w:p w14:paraId="680D184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Dewiacja podnośnej 57 kHz</w:t>
            </w:r>
          </w:p>
        </w:tc>
        <w:tc>
          <w:tcPr>
            <w:tcW w:w="2133" w:type="dxa"/>
            <w:shd w:val="clear" w:color="auto" w:fill="auto"/>
          </w:tcPr>
          <w:p w14:paraId="5968CCE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3,5 kHz </w:t>
            </w: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±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5%</w:t>
            </w:r>
          </w:p>
        </w:tc>
      </w:tr>
      <w:tr w:rsidR="004E08C9" w:rsidRPr="004E08C9" w14:paraId="1ED034C8" w14:textId="77777777" w:rsidTr="00B41B9B">
        <w:tc>
          <w:tcPr>
            <w:tcW w:w="419" w:type="dxa"/>
            <w:shd w:val="clear" w:color="auto" w:fill="auto"/>
          </w:tcPr>
          <w:p w14:paraId="2F5FFFEC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8.</w:t>
            </w:r>
          </w:p>
        </w:tc>
        <w:tc>
          <w:tcPr>
            <w:tcW w:w="7110" w:type="dxa"/>
            <w:shd w:val="clear" w:color="auto" w:fill="auto"/>
          </w:tcPr>
          <w:p w14:paraId="10E9DC4D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Tłumienie przesłuchu międzykanałowego dla 100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Hz</w:t>
            </w:r>
            <w:proofErr w:type="spellEnd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</w:t>
            </w: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÷ 5 kHz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14:paraId="76B52819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46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dB</w:t>
            </w:r>
            <w:proofErr w:type="spellEnd"/>
          </w:p>
        </w:tc>
      </w:tr>
      <w:tr w:rsidR="004E08C9" w:rsidRPr="004E08C9" w14:paraId="157D1429" w14:textId="77777777" w:rsidTr="00B41B9B">
        <w:tc>
          <w:tcPr>
            <w:tcW w:w="419" w:type="dxa"/>
            <w:shd w:val="clear" w:color="auto" w:fill="auto"/>
          </w:tcPr>
          <w:p w14:paraId="34858D23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9.</w:t>
            </w:r>
          </w:p>
        </w:tc>
        <w:tc>
          <w:tcPr>
            <w:tcW w:w="7110" w:type="dxa"/>
            <w:shd w:val="clear" w:color="auto" w:fill="auto"/>
          </w:tcPr>
          <w:p w14:paraId="02843F33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Spadek tłumienia przesłuchu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międzykanał</w:t>
            </w:r>
            <w:proofErr w:type="spellEnd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. dla f</w:t>
            </w: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&lt;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100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Hz</w:t>
            </w:r>
            <w:proofErr w:type="spellEnd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i f</w:t>
            </w: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&gt;</w:t>
            </w: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5 kHz</w:t>
            </w:r>
          </w:p>
        </w:tc>
        <w:tc>
          <w:tcPr>
            <w:tcW w:w="2133" w:type="dxa"/>
            <w:shd w:val="clear" w:color="auto" w:fill="auto"/>
          </w:tcPr>
          <w:p w14:paraId="267945F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6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dB</w:t>
            </w:r>
            <w:proofErr w:type="spellEnd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/</w:t>
            </w:r>
            <w:proofErr w:type="spellStart"/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oct</w:t>
            </w:r>
            <w:proofErr w:type="spellEnd"/>
          </w:p>
        </w:tc>
      </w:tr>
    </w:tbl>
    <w:p w14:paraId="7A7B18B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F6F608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Nadawca ma prawo do kontroli parametrów technicznych emitowanego sygnału, w szczególności upoważnieni przedstawiciele Nadawcy mają prawo uczestniczyć przy wykonywaniu pomiarów i zapoznawać się z ich wynikami, jak również mają prawo przeprowadzać pomiary na terenie obiektu za pomocą własnych przyrządów pomiarowych, po uprzednim uzgodnieniu z Operatorem.</w:t>
      </w:r>
    </w:p>
    <w:p w14:paraId="4ED6B1E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4.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 przypadku wykroczenia wartości parametru poza określoną tolerancję, Operator podejmuje niezwłocznie działania mające na celu przywrócenie wartości parametru do zgodności z wymaganiami.</w:t>
      </w:r>
    </w:p>
    <w:p w14:paraId="1D73876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741DE21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9767EB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11E90D7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34B6BB9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OPERATOR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ab/>
        <w:t>NADAWCA</w:t>
      </w:r>
    </w:p>
    <w:p w14:paraId="61485C03" w14:textId="77777777" w:rsidR="004E08C9" w:rsidRPr="004E08C9" w:rsidRDefault="004E08C9" w:rsidP="004E08C9">
      <w:pPr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br w:type="page"/>
      </w:r>
    </w:p>
    <w:p w14:paraId="2FFEC119" w14:textId="77777777" w:rsidR="004E08C9" w:rsidRPr="004E08C9" w:rsidRDefault="004E08C9" w:rsidP="004E08C9">
      <w:pPr>
        <w:widowControl w:val="0"/>
        <w:suppressAutoHyphens/>
        <w:spacing w:after="0" w:line="240" w:lineRule="auto"/>
        <w:ind w:left="4248" w:firstLine="708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lastRenderedPageBreak/>
        <w:t xml:space="preserve">załącznik nr 6 </w:t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 xml:space="preserve"> - do umowy o świadczenie</w:t>
      </w:r>
    </w:p>
    <w:p w14:paraId="5B42A609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  <w:t xml:space="preserve">   usług emisji programów</w:t>
      </w:r>
    </w:p>
    <w:p w14:paraId="26E88BD3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4248EE5A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WARUNKI FINANSOWE</w:t>
      </w:r>
    </w:p>
    <w:p w14:paraId="02ECBE3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4F4A6E24" w14:textId="3B399FB9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1. Czas wykonywania usług </w:t>
      </w:r>
      <w:proofErr w:type="spellStart"/>
      <w:r w:rsidR="00A97EFA">
        <w:rPr>
          <w:rFonts w:ascii="Times New Roman" w:eastAsia="Lucida Sans Unicode" w:hAnsi="Times New Roman" w:cs="Tahoma"/>
          <w:b/>
          <w:bCs/>
          <w:sz w:val="24"/>
          <w:szCs w:val="24"/>
        </w:rPr>
        <w:t>dosyłu</w:t>
      </w:r>
      <w:proofErr w:type="spellEnd"/>
      <w:r w:rsidR="00A97EFA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i 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transmisji sygnałów programu radiowego</w:t>
      </w:r>
    </w:p>
    <w:p w14:paraId="75704853" w14:textId="1CBC4E81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Do czasu wykonania przez Operatora na rzecz Nadawcy usług </w:t>
      </w:r>
      <w:proofErr w:type="spellStart"/>
      <w:r w:rsidR="00E8399F">
        <w:rPr>
          <w:rFonts w:ascii="Times New Roman" w:eastAsia="Lucida Sans Unicode" w:hAnsi="Times New Roman" w:cs="Tahoma"/>
          <w:sz w:val="24"/>
          <w:szCs w:val="24"/>
        </w:rPr>
        <w:t>dosyłu</w:t>
      </w:r>
      <w:proofErr w:type="spellEnd"/>
      <w:r w:rsidR="00E8399F">
        <w:rPr>
          <w:rFonts w:ascii="Times New Roman" w:eastAsia="Lucida Sans Unicode" w:hAnsi="Times New Roman" w:cs="Tahoma"/>
          <w:sz w:val="24"/>
          <w:szCs w:val="24"/>
        </w:rPr>
        <w:t xml:space="preserve"> i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transmisji Sygnałów zalicza się:</w:t>
      </w:r>
    </w:p>
    <w:p w14:paraId="6F93828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rzeczywisty czas emisji Sygnałów;</w:t>
      </w:r>
    </w:p>
    <w:p w14:paraId="0904325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stan transmisji sygnałów fonicznych z poziomem poniżej -24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>, trwający jednorazowo do jednej minuty;</w:t>
      </w:r>
    </w:p>
    <w:p w14:paraId="010CFD3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przerwy w transmisji Sygnałów z przyczyn leżących po stronie Nadawcy lub z powodu niedostarczenia Sygnałów przez Nadawcę.</w:t>
      </w:r>
    </w:p>
    <w:p w14:paraId="6A5B023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Do czasu wykonania przez Operatora na rzecz Nadawcy usług transmisji Sygnałów nie zalicza się:</w:t>
      </w:r>
    </w:p>
    <w:p w14:paraId="4071E781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przerw w transmisji Sygnałów powstałych z przyczyn leżących po stronie Operatora;</w:t>
      </w:r>
    </w:p>
    <w:p w14:paraId="6CCB232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stanu obniżenia o ponad 20 </w:t>
      </w:r>
      <w:proofErr w:type="spellStart"/>
      <w:r w:rsidRPr="004E08C9">
        <w:rPr>
          <w:rFonts w:ascii="Times New Roman" w:eastAsia="Lucida Sans Unicode" w:hAnsi="Times New Roman" w:cs="Tahoma"/>
          <w:sz w:val="24"/>
          <w:szCs w:val="24"/>
        </w:rPr>
        <w:t>dB</w:t>
      </w:r>
      <w:proofErr w:type="spellEnd"/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względem poziomu nominalnego mocy promieniowanej stacji nadawczej, trwającego jednorazowo powyżej 1 minuty;</w:t>
      </w:r>
    </w:p>
    <w:p w14:paraId="48100FC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przerw konserwacyjnych i remontowych;</w:t>
      </w:r>
    </w:p>
    <w:p w14:paraId="2B39BD6D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2.4.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przerw powstałych z przyczyn niezależnych od Operatora i Nadawcy.</w:t>
      </w:r>
    </w:p>
    <w:p w14:paraId="6124D5A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5D25B725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2. Wysokość opłat</w:t>
      </w:r>
    </w:p>
    <w:p w14:paraId="0AEFDED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Za wykonanie przez Operatora usług będących przedmiotem umowy Nadawca zobowiązuje się płacić Operatorowi zryczałtowane opłaty miesięczne określone w tabeli poniżej:</w:t>
      </w:r>
    </w:p>
    <w:p w14:paraId="2F455E49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030"/>
        <w:gridCol w:w="2880"/>
        <w:gridCol w:w="3173"/>
      </w:tblGrid>
      <w:tr w:rsidR="004E08C9" w:rsidRPr="004E08C9" w14:paraId="66582C57" w14:textId="77777777" w:rsidTr="004E08C9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133EF17C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70C2E927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Nazwa obiektu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00776579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Opłata miesięczna  za </w:t>
            </w:r>
            <w:proofErr w:type="spellStart"/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dosył</w:t>
            </w:r>
            <w:proofErr w:type="spellEnd"/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C1</w:t>
            </w:r>
          </w:p>
        </w:tc>
        <w:tc>
          <w:tcPr>
            <w:tcW w:w="3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7F7C806F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Opłata miesięczna za emisję - C2</w:t>
            </w:r>
          </w:p>
        </w:tc>
      </w:tr>
      <w:tr w:rsidR="004E08C9" w:rsidRPr="004E08C9" w14:paraId="1E26DB8F" w14:textId="77777777" w:rsidTr="00B41B9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A014F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12FA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D1DF7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3447A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4E08C9" w:rsidRPr="004E08C9" w14:paraId="1857DDAF" w14:textId="77777777" w:rsidTr="00B41B9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1B6B8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B8C68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64A46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C26C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4E08C9" w:rsidRPr="004E08C9" w14:paraId="7246B3B9" w14:textId="77777777" w:rsidTr="00B41B9B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04A0D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5DFDE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A06F6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9F7DE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1D69A344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78A9204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Opłaty wymienione w punkcie 1 są powiększane o należny podatek od towarów i usług.</w:t>
      </w:r>
    </w:p>
    <w:p w14:paraId="0B47FC98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</w:p>
    <w:p w14:paraId="63B1FAB4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imes New Roman"/>
          <w:b/>
          <w:bCs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3. Odliczenia i odsetki</w:t>
      </w:r>
    </w:p>
    <w:p w14:paraId="3DEBC107" w14:textId="6682116E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W razie zaistnienia przerw w świadczeniu przez Operatora usług </w:t>
      </w:r>
      <w:proofErr w:type="spellStart"/>
      <w:r w:rsidR="001B0759">
        <w:rPr>
          <w:rFonts w:ascii="Times New Roman" w:eastAsia="Lucida Sans Unicode" w:hAnsi="Times New Roman" w:cs="Tahoma"/>
          <w:sz w:val="24"/>
          <w:szCs w:val="24"/>
        </w:rPr>
        <w:t>dosyłu</w:t>
      </w:r>
      <w:proofErr w:type="spellEnd"/>
      <w:r w:rsidR="001B0759">
        <w:rPr>
          <w:rFonts w:ascii="Times New Roman" w:eastAsia="Lucida Sans Unicode" w:hAnsi="Times New Roman" w:cs="Tahoma"/>
          <w:sz w:val="24"/>
          <w:szCs w:val="24"/>
        </w:rPr>
        <w:t xml:space="preserve"> i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transmisji Sygnałów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1 pkt 2.1, 2.2 niniejszego załącznika każda z opłat (C1, C2)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2 zostaje pomniejszona o wartość obliczoną ze wzoru:</w:t>
      </w:r>
    </w:p>
    <w:p w14:paraId="18590A21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</w:p>
    <w:p w14:paraId="2AE64CA3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D1 = C * P1 / 2191,5</w:t>
      </w:r>
    </w:p>
    <w:p w14:paraId="6016C8F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gdzie:</w:t>
      </w:r>
    </w:p>
    <w:p w14:paraId="65290EC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C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opłata (C1,C2) określona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2 dla stacji, w której nastąpiło zdarzenie;</w:t>
      </w:r>
    </w:p>
    <w:p w14:paraId="732836EA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D1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kwota pomniejszenia [zł];</w:t>
      </w:r>
    </w:p>
    <w:p w14:paraId="68CF944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P1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liczba minut przerw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1 pkt 2.1, 2.2 niniejszego załącznika w miesiącu rozliczeniowym.</w:t>
      </w:r>
    </w:p>
    <w:p w14:paraId="7E798AB7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</w:p>
    <w:p w14:paraId="17CB7D87" w14:textId="6EFFBA4E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>W razie zaistnienia przerw w świadczeniu przez Operatora usług</w:t>
      </w:r>
      <w:r w:rsidR="001B0759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proofErr w:type="spellStart"/>
      <w:r w:rsidR="001B0759">
        <w:rPr>
          <w:rFonts w:ascii="Times New Roman" w:eastAsia="Lucida Sans Unicode" w:hAnsi="Times New Roman" w:cs="Tahoma"/>
          <w:sz w:val="24"/>
          <w:szCs w:val="24"/>
        </w:rPr>
        <w:t>dosyłu</w:t>
      </w:r>
      <w:proofErr w:type="spellEnd"/>
      <w:r w:rsidR="001B0759">
        <w:rPr>
          <w:rFonts w:ascii="Times New Roman" w:eastAsia="Lucida Sans Unicode" w:hAnsi="Times New Roman" w:cs="Tahoma"/>
          <w:sz w:val="24"/>
          <w:szCs w:val="24"/>
        </w:rPr>
        <w:t xml:space="preserve"> i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transmisji Sygnałów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1 pkt 2.3, 2.4 niniejszego załącznika każda z opłat (C1, C2)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2 zostaje pomniejszona o wartość obliczoną ze wzoru:</w:t>
      </w:r>
    </w:p>
    <w:p w14:paraId="749B5F02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</w:p>
    <w:p w14:paraId="0798CE0F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D2 = C * P2 / 43830</w:t>
      </w:r>
    </w:p>
    <w:p w14:paraId="0C25D285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gdzie:</w:t>
      </w:r>
    </w:p>
    <w:p w14:paraId="2209ED3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lastRenderedPageBreak/>
        <w:t xml:space="preserve">C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– opłata (C1, C2) określona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2 dla stacji, w której nastąpiło zdarzenie;</w:t>
      </w:r>
    </w:p>
    <w:p w14:paraId="71DE39F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D2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kwota pomniejszenia [zł];</w:t>
      </w:r>
    </w:p>
    <w:p w14:paraId="75626A2E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P2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– liczba minut przerw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1 pkt 2.3, 2.4 niniejszego załącznika w miesiącu rozliczeniowym.</w:t>
      </w:r>
    </w:p>
    <w:p w14:paraId="5B90626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4D1C7883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W przypadku pracy stacji z obniżoną mocą promieniowania, z przyczyn leżących po stronie Operatora, każda z opłat (C1, C2)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2 zostaje pomniejszona o wartość obliczoną ze wzoru:</w:t>
      </w:r>
    </w:p>
    <w:p w14:paraId="58482B08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  <w:t xml:space="preserve"> </w:t>
      </w:r>
      <w:r w:rsidRPr="004E08C9">
        <w:rPr>
          <w:rFonts w:ascii="Times New Roman" w:eastAsia="Lucida Sans Unicode" w:hAnsi="Times New Roman" w:cs="Tahoma"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  _____________</w:t>
      </w:r>
    </w:p>
    <w:p w14:paraId="63A7ABE5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D3 = C * </w:t>
      </w:r>
      <w:r w:rsidRPr="004E08C9"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1 - </w:t>
      </w:r>
      <w:r w:rsidRPr="004E08C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√ </w:t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ERP / </w:t>
      </w:r>
      <w:proofErr w:type="spellStart"/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ERP</w:t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max</w:t>
      </w:r>
      <w:proofErr w:type="spellEnd"/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   </w:t>
      </w:r>
      <w:r w:rsidRPr="004E08C9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P3 / 43830</w:t>
      </w:r>
    </w:p>
    <w:p w14:paraId="327A4FCD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sz w:val="24"/>
          <w:szCs w:val="24"/>
        </w:rPr>
        <w:t>gdzie:</w:t>
      </w:r>
    </w:p>
    <w:p w14:paraId="19543C9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– opłata (C1, C2) określona w § 2 dla stacji, w której nastąpiło zdarzenie;</w:t>
      </w:r>
    </w:p>
    <w:p w14:paraId="4FA66EB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D3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kwota pomniejszenia [zł];</w:t>
      </w:r>
    </w:p>
    <w:p w14:paraId="3EF30D5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P3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liczba minut pracy stacji z obniżoną mocą promieniowania w miesiącu rozliczeniowym;</w:t>
      </w:r>
    </w:p>
    <w:p w14:paraId="0D54BEA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ERP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wartość obniżonej mocy promieniowanej;</w:t>
      </w:r>
    </w:p>
    <w:p w14:paraId="07227E36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ERP</w:t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max</w:t>
      </w:r>
      <w:proofErr w:type="spellEnd"/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wartość maksymalnej mocy promieniowanej określonej w załączniku nr 7 – Wykaz radiofonicznych stacji nadawczych.</w:t>
      </w:r>
    </w:p>
    <w:p w14:paraId="51508EE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7BB2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W przypadku braku emisji sygnału RDS, z przyczyn leżących po stronie Operatora, każda z opłat (C1, C2) określonych w § 2 zostaje pomniejszona o wartość obliczoną ze wzoru:</w:t>
      </w:r>
    </w:p>
    <w:p w14:paraId="642331E3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DBB31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D4 = C * 0,2 * P4 / 43830</w:t>
      </w:r>
    </w:p>
    <w:p w14:paraId="1C43059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sz w:val="24"/>
          <w:szCs w:val="24"/>
        </w:rPr>
        <w:t>gdzie:</w:t>
      </w:r>
    </w:p>
    <w:p w14:paraId="523A53F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C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opłata (C1, C2) określona w § 2 dla stacji, w której nastąpiło zdarzenie;</w:t>
      </w:r>
    </w:p>
    <w:p w14:paraId="22B2EF1D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D4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kwota zmniejszenia [zł];</w:t>
      </w:r>
    </w:p>
    <w:p w14:paraId="458BE59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P4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liczba minut pracy stacji nadawczej przy braku emisji sygnału RDS z przyczyn leżących po stronie Operatora.</w:t>
      </w:r>
    </w:p>
    <w:p w14:paraId="22F43C6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D439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W przypadku pracy stacji nadawczej w trybie jednokanałowym, z przyczyn leżących po stronie Operatora, każda z opłat (C1, C2) określonych w § 2 niniejszego załącznika zostaje pomniejszona o wartość obliczoną ze wzoru:</w:t>
      </w:r>
    </w:p>
    <w:p w14:paraId="0DD78081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99D9F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D5 = C * 0.2 *P5 / 43830</w:t>
      </w:r>
    </w:p>
    <w:p w14:paraId="31D09E8D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sz w:val="24"/>
          <w:szCs w:val="24"/>
        </w:rPr>
        <w:t>gdzie:</w:t>
      </w:r>
    </w:p>
    <w:p w14:paraId="2B5F4D22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C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opłata (C1, C2) określona w §2 dla stacji, w której nastąpiło zdarzenie;</w:t>
      </w:r>
    </w:p>
    <w:p w14:paraId="021ED6E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D5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kwota pomniejszenia [zł];</w:t>
      </w:r>
    </w:p>
    <w:p w14:paraId="74268B84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P5 –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 xml:space="preserve"> liczba minut pracy stacji nadawczej w trybie jednokanałowym, z przyczyn leżących po stronie Operatora, w miesiącu rozliczeniowym.</w:t>
      </w:r>
    </w:p>
    <w:p w14:paraId="05C34AFC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04BB0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W razie przekroczenia przez Operatora deklarowanego w ofercie (punkty 4.1.1.1, 4.1.2.1, 4.1.3.1 formularza ofertowego) czasu usuwania przerwy w emisji sygnału, każda z opłat (C1, C2) określonych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2 zostaje pomniejszona o wartość obliczoną ze wzoru:</w:t>
      </w:r>
    </w:p>
    <w:p w14:paraId="620463DF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</w:p>
    <w:p w14:paraId="5D78400C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D6 = C * (T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  <w:vertAlign w:val="subscript"/>
        </w:rPr>
        <w:t xml:space="preserve">R 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– T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  <w:vertAlign w:val="subscript"/>
        </w:rPr>
        <w:t>D)</w:t>
      </w: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/ 8766</w:t>
      </w:r>
    </w:p>
    <w:p w14:paraId="693DE49F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sz w:val="24"/>
          <w:szCs w:val="24"/>
        </w:rPr>
        <w:t>gdzie:</w:t>
      </w:r>
    </w:p>
    <w:p w14:paraId="0678A6EB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C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opłata (C1,C2) określona w 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>§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2 dla stacji, w której nastąpiło zdarzenie;</w:t>
      </w:r>
    </w:p>
    <w:p w14:paraId="5DA84236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D6 –</w:t>
      </w:r>
      <w:r w:rsidRPr="004E08C9">
        <w:rPr>
          <w:rFonts w:ascii="Times New Roman" w:eastAsia="Lucida Sans Unicode" w:hAnsi="Times New Roman" w:cs="Tahoma"/>
          <w:sz w:val="24"/>
          <w:szCs w:val="24"/>
        </w:rPr>
        <w:t xml:space="preserve"> kwota pomniejszenia [zł];</w:t>
      </w:r>
    </w:p>
    <w:p w14:paraId="1B00FE57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4E08C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R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– rzeczywisty czas usunięcia przerwy w emisji sygnału [min.];</w:t>
      </w:r>
    </w:p>
    <w:p w14:paraId="102A1897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4E08C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D </w:t>
      </w:r>
      <w:r w:rsidRPr="004E08C9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deklarowany czas usunięcia przerwy w emisji sygnału [min.].</w:t>
      </w:r>
    </w:p>
    <w:p w14:paraId="39FE092F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32FFB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6.1.</w:t>
      </w:r>
      <w:r w:rsidRPr="004E08C9">
        <w:rPr>
          <w:rFonts w:ascii="Times New Roman" w:eastAsia="Lucida Sans Unicode" w:hAnsi="Times New Roman" w:cs="Times New Roman"/>
          <w:sz w:val="24"/>
          <w:szCs w:val="24"/>
        </w:rPr>
        <w:t xml:space="preserve"> Pomniejszenie nie dotyczy sytuacji, w której w wyniku działania siły wyższej jednoczesnemu uszkodzeniu uległa podstawowa i rezerwowa infrastruktura nadawcza lub dosyłowa.</w:t>
      </w:r>
    </w:p>
    <w:p w14:paraId="32449D35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FB8B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Łączna wysokość odliczonej kwoty oraz wszelkich innych roszczeń Nadawcy wobec Operatora, związanych z przerwami określonymi w § 1 pkt 2 załącznika nie może być wyższa w każdym miesiącu od zryczałtowanej opłaty miesięcznej.</w:t>
      </w:r>
    </w:p>
    <w:p w14:paraId="466F3D98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W przypadku opóźnienia w płatności z tytułu umowy Nadawca zobowiązuje się zapłacić Operatorowi, na jego żądanie, odsetki ustawowe za każdy dzień opóźnienia.</w:t>
      </w:r>
    </w:p>
    <w:p w14:paraId="349AD1A0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8C60F" w14:textId="77777777" w:rsidR="004E08C9" w:rsidRPr="004E08C9" w:rsidRDefault="004E08C9" w:rsidP="004E08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§ 4. Sposób płatności</w:t>
      </w:r>
    </w:p>
    <w:p w14:paraId="5C27D1F4" w14:textId="689A3789" w:rsidR="00614A18" w:rsidRPr="00614A18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Nadawca zobowiązuje się płacić opłaty miesięczne z dołu w terminie 21 dni od dnia wystawienia faktury przez Operatora, przelewem na rachunek bankowy Operatora wskazany w fakturze pod warunkiem, że faktura zostanie doręczona Nadawcy nie później niż 7 dni przed upływem terminu płatności wskazanego w fakturze. Jeżeli faktura zostanie doręczona Nadawcy później niż 7 dni przed upływem terminu płatności wskazanego w fakturze, Nadawca zobowiązany będzie do zapłaty w terminie 7 dni od daty doręczenia faktury. Dniem zapłaty będzie dzień uznania rachunku bankowego Operatora.</w:t>
      </w:r>
    </w:p>
    <w:p w14:paraId="56878A5F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Nadawca oświadcza, że jest płatnikiem podatku od towarów i usług i posiada NIP 739-05-09-493.</w:t>
      </w:r>
    </w:p>
    <w:p w14:paraId="28D4464A" w14:textId="3087B751" w:rsid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4E08C9">
        <w:rPr>
          <w:rFonts w:ascii="Times New Roman" w:eastAsia="Times New Roman" w:hAnsi="Times New Roman" w:cs="Times New Roman"/>
          <w:sz w:val="24"/>
          <w:szCs w:val="24"/>
        </w:rPr>
        <w:t>Operator oświadcza, że jest płatnikiem podatku od towarów i usług i posiada NIP.</w:t>
      </w:r>
    </w:p>
    <w:p w14:paraId="61906262" w14:textId="29D79959" w:rsidR="00C47CAA" w:rsidRPr="004E08C9" w:rsidRDefault="00C47CAA" w:rsidP="004E0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A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CAA">
        <w:rPr>
          <w:rFonts w:ascii="Times New Roman" w:eastAsia="Times New Roman" w:hAnsi="Times New Roman" w:cs="Times New Roman"/>
          <w:sz w:val="24"/>
          <w:szCs w:val="24"/>
        </w:rPr>
        <w:t xml:space="preserve">Za opóźnienie w zapłacie faktur </w:t>
      </w:r>
      <w:r>
        <w:rPr>
          <w:rFonts w:ascii="Times New Roman" w:eastAsia="Times New Roman" w:hAnsi="Times New Roman" w:cs="Times New Roman"/>
          <w:sz w:val="24"/>
          <w:szCs w:val="24"/>
        </w:rPr>
        <w:t>Nadawca</w:t>
      </w:r>
      <w:r w:rsidRPr="00C47CAA">
        <w:rPr>
          <w:rFonts w:ascii="Times New Roman" w:eastAsia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eastAsia="Times New Roman" w:hAnsi="Times New Roman" w:cs="Times New Roman"/>
          <w:sz w:val="24"/>
          <w:szCs w:val="24"/>
        </w:rPr>
        <w:t>Operatorowi</w:t>
      </w:r>
      <w:r w:rsidRPr="00C47CAA">
        <w:rPr>
          <w:rFonts w:ascii="Times New Roman" w:eastAsia="Times New Roman" w:hAnsi="Times New Roman" w:cs="Times New Roman"/>
          <w:sz w:val="24"/>
          <w:szCs w:val="24"/>
        </w:rPr>
        <w:t xml:space="preserve"> odsetki ustawowe.</w:t>
      </w:r>
    </w:p>
    <w:p w14:paraId="72994E4F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E2D33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8EB25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1E0C1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81EC3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0DFBA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>OPERATOR</w:t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E08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NADAWCA</w:t>
      </w:r>
    </w:p>
    <w:p w14:paraId="4953C7F3" w14:textId="77777777" w:rsidR="004E08C9" w:rsidRPr="004E08C9" w:rsidRDefault="004E08C9" w:rsidP="004E08C9">
      <w:pPr>
        <w:rPr>
          <w:rFonts w:ascii="Times New Roman" w:eastAsia="Times New Roman" w:hAnsi="Times New Roman" w:cs="Times New Roman"/>
          <w:sz w:val="24"/>
          <w:szCs w:val="24"/>
        </w:rPr>
      </w:pPr>
      <w:r w:rsidRPr="004E08C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E2A85FA" w14:textId="77777777" w:rsidR="004E08C9" w:rsidRPr="004E08C9" w:rsidRDefault="004E08C9" w:rsidP="004E08C9">
      <w:pPr>
        <w:widowControl w:val="0"/>
        <w:suppressAutoHyphens/>
        <w:spacing w:after="0" w:line="240" w:lineRule="auto"/>
        <w:ind w:left="4963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lastRenderedPageBreak/>
        <w:t>załącznik nr 7 –</w:t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 xml:space="preserve"> do umowy o świadczenie</w:t>
      </w:r>
    </w:p>
    <w:p w14:paraId="30629359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</w:r>
      <w:r w:rsidRPr="004E08C9">
        <w:rPr>
          <w:rFonts w:ascii="Times New Roman" w:eastAsia="Lucida Sans Unicode" w:hAnsi="Times New Roman" w:cs="Tahoma"/>
          <w:i/>
          <w:iCs/>
          <w:sz w:val="24"/>
          <w:szCs w:val="24"/>
        </w:rPr>
        <w:tab/>
        <w:t xml:space="preserve">   usług emisji programów</w:t>
      </w:r>
    </w:p>
    <w:p w14:paraId="50BB9AC4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4"/>
          <w:szCs w:val="24"/>
        </w:rPr>
      </w:pPr>
    </w:p>
    <w:p w14:paraId="482D3E73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0AC1952D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4E08C9">
        <w:rPr>
          <w:rFonts w:ascii="Times New Roman" w:eastAsia="Lucida Sans Unicode" w:hAnsi="Times New Roman" w:cs="Tahoma"/>
          <w:b/>
          <w:bCs/>
          <w:sz w:val="24"/>
          <w:szCs w:val="24"/>
        </w:rPr>
        <w:t>WYKAZ RADIOFONICZNYCH STACJI NADAWCZYCH</w:t>
      </w:r>
    </w:p>
    <w:p w14:paraId="3F849931" w14:textId="77777777" w:rsidR="004E08C9" w:rsidRPr="004E08C9" w:rsidRDefault="004E08C9" w:rsidP="004E08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9"/>
        <w:gridCol w:w="2265"/>
        <w:gridCol w:w="2355"/>
        <w:gridCol w:w="2255"/>
      </w:tblGrid>
      <w:tr w:rsidR="004E08C9" w:rsidRPr="004E08C9" w14:paraId="6F490D64" w14:textId="77777777" w:rsidTr="004E08C9"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5CF5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5D1FC43F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Część nr 1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26B892F5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Część nr 2</w:t>
            </w:r>
          </w:p>
        </w:tc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14:paraId="11EA945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Część nr 3</w:t>
            </w:r>
          </w:p>
        </w:tc>
      </w:tr>
      <w:tr w:rsidR="004E08C9" w:rsidRPr="004E08C9" w14:paraId="64A7834B" w14:textId="77777777" w:rsidTr="004E08C9">
        <w:trPr>
          <w:trHeight w:val="603"/>
        </w:trPr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60939BFA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Nazwa obiektu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3C055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RTCN</w:t>
            </w:r>
          </w:p>
          <w:p w14:paraId="6B862FAE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Olsztyn/</w:t>
            </w:r>
            <w:proofErr w:type="spellStart"/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Pieczewo</w:t>
            </w:r>
            <w:proofErr w:type="spellEnd"/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005E6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RTCN</w:t>
            </w:r>
          </w:p>
          <w:p w14:paraId="4E4EFA62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Giżycko/Miłki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8536C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RTON</w:t>
            </w:r>
          </w:p>
          <w:p w14:paraId="59D53D8F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Elbląg/Jagodnik</w:t>
            </w:r>
          </w:p>
        </w:tc>
      </w:tr>
      <w:tr w:rsidR="004E08C9" w:rsidRPr="004E08C9" w14:paraId="75ECABEC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0964C71D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Adres obiektu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76877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10-664 Olsztyn</w:t>
            </w:r>
          </w:p>
          <w:p w14:paraId="3AAFA1A1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ul. Masztowa 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875D3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11-513 Miłki</w:t>
            </w:r>
          </w:p>
          <w:p w14:paraId="512D25C6" w14:textId="77777777" w:rsidR="004E08C9" w:rsidRPr="004E08C9" w:rsidRDefault="004E08C9" w:rsidP="004E08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imes New Roman"/>
                <w:sz w:val="24"/>
                <w:szCs w:val="24"/>
              </w:rPr>
              <w:t>ul. Jeziorna 2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EFC2A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82-316 Milejewo</w:t>
            </w:r>
          </w:p>
        </w:tc>
      </w:tr>
      <w:tr w:rsidR="004E08C9" w:rsidRPr="004E08C9" w14:paraId="13448CD0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138C86AE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Długość geograficzna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78420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20E31'14''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47AF8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21E50'53''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5E508A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19E29'41''</w:t>
            </w:r>
          </w:p>
        </w:tc>
      </w:tr>
      <w:tr w:rsidR="004E08C9" w:rsidRPr="004E08C9" w14:paraId="74309176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47DAB066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Szerokość geograficzna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E12AC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53N45'13''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F0D40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53N56'18''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C3600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54N12'28''</w:t>
            </w:r>
          </w:p>
        </w:tc>
      </w:tr>
      <w:tr w:rsidR="004E08C9" w:rsidRPr="004E08C9" w14:paraId="53E9549F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064958A0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Częstotliwość [</w:t>
            </w:r>
            <w:proofErr w:type="spellStart"/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Mhz</w:t>
            </w:r>
            <w:proofErr w:type="spellEnd"/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9B63C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103,2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0F9E9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99,6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0188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103,4</w:t>
            </w:r>
          </w:p>
        </w:tc>
      </w:tr>
      <w:tr w:rsidR="004E08C9" w:rsidRPr="004E08C9" w14:paraId="3470F26A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39603B58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 xml:space="preserve">Moc koncesyjna </w:t>
            </w:r>
          </w:p>
          <w:p w14:paraId="3BD161CE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ERP</w:t>
            </w: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  <w:vertAlign w:val="subscript"/>
              </w:rPr>
              <w:t>konc</w:t>
            </w:r>
            <w:proofErr w:type="spellEnd"/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  <w:vertAlign w:val="subscript"/>
              </w:rPr>
              <w:t>.</w:t>
            </w: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 xml:space="preserve"> [kW]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1F69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120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D3DF7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10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F216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0,5</w:t>
            </w:r>
          </w:p>
        </w:tc>
      </w:tr>
      <w:tr w:rsidR="004E08C9" w:rsidRPr="004E08C9" w14:paraId="023CD7BC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6C10945D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 xml:space="preserve">Wymagana moc maksymalna </w:t>
            </w:r>
            <w:proofErr w:type="spellStart"/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ERP</w:t>
            </w: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  <w:vertAlign w:val="subscript"/>
              </w:rPr>
              <w:t>max</w:t>
            </w:r>
            <w:proofErr w:type="spellEnd"/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 xml:space="preserve"> [kW]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8950B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120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A982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10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B926B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0,5</w:t>
            </w:r>
          </w:p>
        </w:tc>
      </w:tr>
      <w:tr w:rsidR="004E08C9" w:rsidRPr="004E08C9" w14:paraId="55E49021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732CF7FF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Polaryzacja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2F464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pionowa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66963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pionowa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95B243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pionowa</w:t>
            </w:r>
          </w:p>
        </w:tc>
      </w:tr>
      <w:tr w:rsidR="004E08C9" w:rsidRPr="004E08C9" w14:paraId="5C24E09D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3C7A147C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Pozioma charakterystyka promieniowania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0B25D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dookólna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7610B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dookólna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2B2E0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kierunkowa</w:t>
            </w:r>
          </w:p>
        </w:tc>
      </w:tr>
      <w:tr w:rsidR="004E08C9" w:rsidRPr="004E08C9" w14:paraId="413B849A" w14:textId="77777777" w:rsidTr="004E08C9">
        <w:tc>
          <w:tcPr>
            <w:tcW w:w="2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/>
          </w:tcPr>
          <w:p w14:paraId="0DC9CB71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Decyzja KRRiT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E70D1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46/96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AAF56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6/2003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52C92" w14:textId="77777777" w:rsidR="004E08C9" w:rsidRPr="004E08C9" w:rsidRDefault="004E08C9" w:rsidP="004E08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08C9">
              <w:rPr>
                <w:rFonts w:ascii="Times New Roman" w:eastAsia="Lucida Sans Unicode" w:hAnsi="Times New Roman" w:cs="Tahoma"/>
                <w:sz w:val="24"/>
                <w:szCs w:val="24"/>
              </w:rPr>
              <w:t>31/2001</w:t>
            </w:r>
          </w:p>
        </w:tc>
      </w:tr>
    </w:tbl>
    <w:p w14:paraId="235ADE31" w14:textId="77777777" w:rsidR="004E08C9" w:rsidRPr="004E08C9" w:rsidRDefault="004E08C9" w:rsidP="004E0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14:paraId="2C2E8065" w14:textId="77777777" w:rsidR="00001EEA" w:rsidRDefault="00001EEA"/>
    <w:sectPr w:rsidR="00001EEA" w:rsidSect="00611F21">
      <w:pgSz w:w="11906" w:h="16838"/>
      <w:pgMar w:top="1134" w:right="1134" w:bottom="1648" w:left="1134" w:header="70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5B0"/>
    <w:multiLevelType w:val="hybridMultilevel"/>
    <w:tmpl w:val="CB04FEEE"/>
    <w:lvl w:ilvl="0" w:tplc="82EE4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2F5"/>
    <w:multiLevelType w:val="hybridMultilevel"/>
    <w:tmpl w:val="41ACBACC"/>
    <w:lvl w:ilvl="0" w:tplc="9D24F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E7B"/>
    <w:multiLevelType w:val="hybridMultilevel"/>
    <w:tmpl w:val="1742B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A80"/>
    <w:multiLevelType w:val="hybridMultilevel"/>
    <w:tmpl w:val="6FE89AEE"/>
    <w:lvl w:ilvl="0" w:tplc="1FDEF8C2">
      <w:start w:val="6"/>
      <w:numFmt w:val="decimal"/>
      <w:lvlText w:val="%1."/>
      <w:lvlJc w:val="left"/>
      <w:pPr>
        <w:ind w:left="720" w:hanging="360"/>
      </w:pPr>
      <w:rPr>
        <w:rFonts w:eastAsia="Lucida Sans Unicode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EA"/>
    <w:rsid w:val="00001EEA"/>
    <w:rsid w:val="00071BE9"/>
    <w:rsid w:val="001A3BAB"/>
    <w:rsid w:val="001B0759"/>
    <w:rsid w:val="001B1376"/>
    <w:rsid w:val="00416331"/>
    <w:rsid w:val="004E08C9"/>
    <w:rsid w:val="00614A18"/>
    <w:rsid w:val="006C218F"/>
    <w:rsid w:val="007A0BF9"/>
    <w:rsid w:val="008F3BBB"/>
    <w:rsid w:val="00931E66"/>
    <w:rsid w:val="00A02688"/>
    <w:rsid w:val="00A444DC"/>
    <w:rsid w:val="00A97EFA"/>
    <w:rsid w:val="00C47CAA"/>
    <w:rsid w:val="00D02A7A"/>
    <w:rsid w:val="00E8399F"/>
    <w:rsid w:val="00E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BAAC"/>
  <w15:chartTrackingRefBased/>
  <w15:docId w15:val="{024A5D97-1B29-4149-92AE-7B17B717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3842</Words>
  <Characters>23055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2</cp:revision>
  <dcterms:created xsi:type="dcterms:W3CDTF">2021-05-19T10:59:00Z</dcterms:created>
  <dcterms:modified xsi:type="dcterms:W3CDTF">2021-05-19T10:59:00Z</dcterms:modified>
</cp:coreProperties>
</file>