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375E" w14:textId="131AFDE7" w:rsidR="00ED1481" w:rsidRDefault="00391C41" w:rsidP="00ED1481">
      <w:pPr>
        <w:jc w:val="right"/>
      </w:pPr>
      <w:r w:rsidRPr="00391C41">
        <w:rPr>
          <w:rFonts w:cs="Tahoma"/>
          <w:b/>
          <w:bCs/>
          <w:i/>
          <w:iCs/>
        </w:rPr>
        <w:t>ZP-02/2021</w:t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 w:rsidR="00ED1481">
        <w:rPr>
          <w:rFonts w:cs="Tahoma"/>
          <w:b/>
          <w:bCs/>
          <w:i/>
          <w:iCs/>
        </w:rPr>
        <w:t>ZAŁĄCZNIK NR 2 DO SWZ</w:t>
      </w:r>
    </w:p>
    <w:p w14:paraId="3EEAF6FA" w14:textId="77777777" w:rsidR="00ED1481" w:rsidRDefault="00ED1481" w:rsidP="00ED1481">
      <w:pPr>
        <w:jc w:val="both"/>
      </w:pPr>
    </w:p>
    <w:p w14:paraId="5711A8F7" w14:textId="3D641807" w:rsidR="00ED1481" w:rsidRDefault="00ED1481" w:rsidP="00391C41">
      <w:pPr>
        <w:jc w:val="center"/>
      </w:pPr>
      <w:r>
        <w:rPr>
          <w:rFonts w:cs="Tahoma"/>
          <w:b/>
          <w:bCs/>
        </w:rPr>
        <w:t>FORMULARZ OFERTOWY</w:t>
      </w:r>
    </w:p>
    <w:p w14:paraId="5B8BE4E5" w14:textId="77777777" w:rsidR="00ED1481" w:rsidRDefault="00ED1481" w:rsidP="00ED1481">
      <w:pPr>
        <w:jc w:val="both"/>
      </w:pPr>
    </w:p>
    <w:p w14:paraId="20D904E1" w14:textId="77777777" w:rsidR="00ED1481" w:rsidRDefault="00ED1481" w:rsidP="00ED1481">
      <w:pPr>
        <w:jc w:val="both"/>
      </w:pPr>
      <w:r>
        <w:rPr>
          <w:rFonts w:cs="Tahoma"/>
          <w:b/>
          <w:bCs/>
        </w:rPr>
        <w:t>1. Dane dotyczące Wykonawcy:</w:t>
      </w:r>
    </w:p>
    <w:p w14:paraId="409CDD7E" w14:textId="77777777" w:rsidR="00ED1481" w:rsidRDefault="00ED1481" w:rsidP="00ED1481">
      <w:pPr>
        <w:jc w:val="both"/>
      </w:pPr>
    </w:p>
    <w:p w14:paraId="5CE9F5A0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Nazwa .........................................................................................................................................</w:t>
      </w:r>
    </w:p>
    <w:p w14:paraId="1680E693" w14:textId="77777777" w:rsidR="00ED1481" w:rsidRDefault="00ED1481" w:rsidP="00ED1481">
      <w:pPr>
        <w:jc w:val="both"/>
      </w:pPr>
    </w:p>
    <w:p w14:paraId="6A1A5B02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Siedziba ......................................................................................................................................</w:t>
      </w:r>
    </w:p>
    <w:p w14:paraId="1022521E" w14:textId="77777777" w:rsidR="00ED1481" w:rsidRDefault="00ED1481" w:rsidP="00ED1481">
      <w:pPr>
        <w:jc w:val="both"/>
      </w:pPr>
    </w:p>
    <w:p w14:paraId="0FB4FC14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Nr REGON ....................................................... </w:t>
      </w:r>
      <w:r>
        <w:rPr>
          <w:rFonts w:cs="Tahoma"/>
          <w:b/>
          <w:bCs/>
        </w:rPr>
        <w:t xml:space="preserve"> 1.4. </w:t>
      </w:r>
      <w:r>
        <w:rPr>
          <w:rFonts w:cs="Tahoma"/>
        </w:rPr>
        <w:t>Nr NIP .....................................................</w:t>
      </w:r>
    </w:p>
    <w:p w14:paraId="2D374111" w14:textId="77777777" w:rsidR="00ED1481" w:rsidRDefault="00ED1481" w:rsidP="00ED1481">
      <w:pPr>
        <w:jc w:val="both"/>
      </w:pPr>
    </w:p>
    <w:p w14:paraId="3BC7ECB0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1.5. </w:t>
      </w:r>
      <w:r>
        <w:rPr>
          <w:rFonts w:cs="Tahoma"/>
        </w:rPr>
        <w:t xml:space="preserve">Strona internetowa ............................................. </w:t>
      </w:r>
      <w:r>
        <w:rPr>
          <w:rFonts w:cs="Tahoma"/>
          <w:b/>
          <w:bCs/>
        </w:rPr>
        <w:t xml:space="preserve">1.6. </w:t>
      </w:r>
      <w:r>
        <w:rPr>
          <w:rFonts w:cs="Tahoma"/>
        </w:rPr>
        <w:t>Nr telefonu ..............................................</w:t>
      </w:r>
    </w:p>
    <w:p w14:paraId="7FCFE8A9" w14:textId="77777777" w:rsidR="00ED1481" w:rsidRDefault="00ED1481" w:rsidP="00ED1481">
      <w:pPr>
        <w:jc w:val="both"/>
      </w:pPr>
    </w:p>
    <w:p w14:paraId="661D9B98" w14:textId="77777777" w:rsidR="00ED1481" w:rsidRDefault="00ED1481" w:rsidP="00ED1481">
      <w:pPr>
        <w:jc w:val="both"/>
      </w:pPr>
      <w:r>
        <w:rPr>
          <w:rFonts w:cs="Tahoma"/>
          <w:b/>
          <w:bCs/>
        </w:rPr>
        <w:t>2. Dane Wykonawcy do korespondencji:</w:t>
      </w:r>
    </w:p>
    <w:p w14:paraId="18E70E55" w14:textId="77777777" w:rsidR="00ED1481" w:rsidRDefault="00ED1481" w:rsidP="00ED1481">
      <w:pPr>
        <w:jc w:val="both"/>
      </w:pPr>
    </w:p>
    <w:p w14:paraId="731D8CDF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2.1. </w:t>
      </w:r>
      <w:r>
        <w:rPr>
          <w:rFonts w:cs="Tahoma"/>
        </w:rPr>
        <w:t>Nazwa ........................................................................................................................................</w:t>
      </w:r>
    </w:p>
    <w:p w14:paraId="4FB2377A" w14:textId="77777777" w:rsidR="00ED1481" w:rsidRDefault="00ED1481" w:rsidP="00ED1481">
      <w:pPr>
        <w:jc w:val="both"/>
      </w:pPr>
    </w:p>
    <w:p w14:paraId="030735E4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2.2. </w:t>
      </w:r>
      <w:r>
        <w:rPr>
          <w:rFonts w:cs="Tahoma"/>
        </w:rPr>
        <w:t>Adres ..........................................................................................................................................</w:t>
      </w:r>
    </w:p>
    <w:p w14:paraId="46AB14E4" w14:textId="77777777" w:rsidR="00ED1481" w:rsidRDefault="00ED1481" w:rsidP="00ED1481">
      <w:pPr>
        <w:jc w:val="both"/>
      </w:pPr>
    </w:p>
    <w:p w14:paraId="2C4D36FD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2.3. </w:t>
      </w:r>
      <w:r>
        <w:rPr>
          <w:rFonts w:cs="Tahoma"/>
        </w:rPr>
        <w:t>Adres poczty elektronicznej ......................................................................................................</w:t>
      </w:r>
    </w:p>
    <w:p w14:paraId="29434F52" w14:textId="77777777" w:rsidR="00ED1481" w:rsidRDefault="00ED1481" w:rsidP="00ED1481">
      <w:pPr>
        <w:jc w:val="both"/>
      </w:pPr>
    </w:p>
    <w:p w14:paraId="1646B43D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2.4. </w:t>
      </w:r>
      <w:r>
        <w:rPr>
          <w:rFonts w:cs="Tahoma"/>
        </w:rPr>
        <w:t>Nr faksu .....................................................................................................................................</w:t>
      </w:r>
    </w:p>
    <w:p w14:paraId="317D4B86" w14:textId="77777777" w:rsidR="00ED1481" w:rsidRDefault="00ED1481" w:rsidP="00ED1481">
      <w:pPr>
        <w:jc w:val="both"/>
      </w:pPr>
    </w:p>
    <w:p w14:paraId="2EC71279" w14:textId="77777777" w:rsidR="00ED1481" w:rsidRDefault="00ED1481" w:rsidP="00ED1481">
      <w:pPr>
        <w:jc w:val="both"/>
      </w:pPr>
      <w:r>
        <w:rPr>
          <w:rFonts w:cs="Tahoma"/>
          <w:b/>
          <w:bCs/>
        </w:rPr>
        <w:t>3. Zamawiający:</w:t>
      </w:r>
    </w:p>
    <w:p w14:paraId="261C67AD" w14:textId="77777777" w:rsidR="00ED1481" w:rsidRDefault="00ED1481" w:rsidP="00ED1481">
      <w:pPr>
        <w:jc w:val="both"/>
      </w:pPr>
      <w:r>
        <w:rPr>
          <w:rFonts w:cs="Tahoma"/>
        </w:rPr>
        <w:t>Polskie Radio – Regionalna Rozgłośnia w Olsztynie „Radio Olsztyn” SA</w:t>
      </w:r>
    </w:p>
    <w:p w14:paraId="2AC228C6" w14:textId="77777777" w:rsidR="00ED1481" w:rsidRDefault="00ED1481" w:rsidP="00ED1481">
      <w:pPr>
        <w:jc w:val="both"/>
      </w:pPr>
      <w:r>
        <w:rPr>
          <w:rFonts w:cs="Tahoma"/>
        </w:rPr>
        <w:t>10-206 Olsztyn, ul. Radiowa 24.</w:t>
      </w:r>
    </w:p>
    <w:p w14:paraId="75A2EDFF" w14:textId="77777777" w:rsidR="00ED1481" w:rsidRDefault="00ED1481" w:rsidP="00ED1481">
      <w:pPr>
        <w:jc w:val="both"/>
      </w:pPr>
    </w:p>
    <w:p w14:paraId="06914714" w14:textId="77777777" w:rsidR="00ED1481" w:rsidRDefault="00ED1481" w:rsidP="00ED1481">
      <w:pPr>
        <w:jc w:val="both"/>
      </w:pPr>
      <w:r>
        <w:rPr>
          <w:rFonts w:cs="Tahoma"/>
          <w:b/>
          <w:bCs/>
        </w:rPr>
        <w:t>4. Zobowiązania i oświadczenia wykonawcy:</w:t>
      </w:r>
    </w:p>
    <w:p w14:paraId="241E5238" w14:textId="38498BB1" w:rsidR="00ED1481" w:rsidRDefault="00ED1481" w:rsidP="00ED1481">
      <w:pPr>
        <w:jc w:val="both"/>
      </w:pPr>
      <w:r>
        <w:rPr>
          <w:rFonts w:cs="Tahoma"/>
          <w:b/>
          <w:bCs/>
        </w:rPr>
        <w:t xml:space="preserve">4.1. </w:t>
      </w:r>
      <w:r>
        <w:rPr>
          <w:rFonts w:cs="Tahoma"/>
        </w:rPr>
        <w:t xml:space="preserve">Składając ofertę w postępowaniu o zamówienie publiczne </w:t>
      </w:r>
      <w:r w:rsidRPr="00ED1481">
        <w:rPr>
          <w:rFonts w:cs="Tahoma"/>
        </w:rPr>
        <w:t>usługi utrzymania czystości biur i pomieszczeń oraz otoczenia budynku Radia Olsztyn</w:t>
      </w:r>
      <w:r>
        <w:rPr>
          <w:rFonts w:cs="Tahoma"/>
        </w:rPr>
        <w:t>, wykonawca oferuje wykonanie zamówienia za cenę (brutto): ....................................................... zł</w:t>
      </w:r>
    </w:p>
    <w:p w14:paraId="3A44EEDC" w14:textId="77777777" w:rsidR="00ED1481" w:rsidRDefault="00ED1481" w:rsidP="00ED1481">
      <w:pPr>
        <w:spacing w:before="120"/>
        <w:jc w:val="both"/>
      </w:pPr>
      <w:r>
        <w:rPr>
          <w:rFonts w:cs="Tahoma"/>
        </w:rPr>
        <w:t>(słownie: ..................................................................................................................... zł.), w tym:</w:t>
      </w:r>
    </w:p>
    <w:p w14:paraId="018C3076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  <w:b/>
          <w:bCs/>
        </w:rPr>
        <w:t xml:space="preserve">4.1.1. </w:t>
      </w:r>
      <w:r>
        <w:rPr>
          <w:rFonts w:cs="Tahoma"/>
        </w:rPr>
        <w:t>Cena (brutto) za sprzątanie pomieszczeń budynku głównego i budynku zaplecza</w:t>
      </w:r>
    </w:p>
    <w:p w14:paraId="7A2BDDBB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</w:rPr>
        <w:t>technicznego: .............................. zł, ze stawką VAT: ........ %;</w:t>
      </w:r>
    </w:p>
    <w:p w14:paraId="7FE637FB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  <w:b/>
          <w:bCs/>
        </w:rPr>
        <w:t xml:space="preserve">4.1.2. </w:t>
      </w:r>
      <w:r>
        <w:rPr>
          <w:rFonts w:cs="Tahoma"/>
        </w:rPr>
        <w:t>Cena (brutto) za sprzątanie i odśnieżanie parkingów, usuwanie śniegu z dachu budynku</w:t>
      </w:r>
    </w:p>
    <w:p w14:paraId="3DFE96E3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</w:rPr>
        <w:t>głównego i wywóz śniegu: ..................... zł, ze stawką VAT: ........ %;</w:t>
      </w:r>
    </w:p>
    <w:p w14:paraId="6AEF624C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  <w:b/>
          <w:bCs/>
        </w:rPr>
        <w:t xml:space="preserve">4.1.3. </w:t>
      </w:r>
      <w:r>
        <w:rPr>
          <w:rFonts w:cs="Tahoma"/>
        </w:rPr>
        <w:t>Cena (brutto) za utrzymanie terenów zielonych i wywóz odpadów zielonych: ................ zł,</w:t>
      </w:r>
    </w:p>
    <w:p w14:paraId="7C9AE3A9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</w:rPr>
        <w:t>ze stawką VAT: ........ %.</w:t>
      </w:r>
    </w:p>
    <w:p w14:paraId="5D1CB384" w14:textId="140C73CE" w:rsidR="00ED1481" w:rsidRDefault="00ED1481" w:rsidP="00ED1481">
      <w:pPr>
        <w:spacing w:before="120"/>
        <w:jc w:val="both"/>
      </w:pPr>
      <w:r>
        <w:rPr>
          <w:rFonts w:cs="Tahoma"/>
          <w:b/>
          <w:bCs/>
        </w:rPr>
        <w:t>4</w:t>
      </w:r>
      <w:r>
        <w:rPr>
          <w:rFonts w:cs="Tahoma"/>
          <w:b/>
          <w:bCs/>
          <w:color w:val="000000"/>
        </w:rPr>
        <w:t xml:space="preserve">.2. </w:t>
      </w:r>
      <w:r>
        <w:rPr>
          <w:rFonts w:cs="Tahoma"/>
          <w:color w:val="000000"/>
        </w:rPr>
        <w:t>Cena podana w punkcie 4.1 jest łączną ceną za okres objęty umową tj. 24 miesiące od daty zawarcia umowy i stanowi sumę cen brutto z punktów 4.1.1; 4.1.2; 4.1.3 oraz zawiera wszystkie ewentualne podatki i opłaty.</w:t>
      </w:r>
    </w:p>
    <w:p w14:paraId="23822948" w14:textId="4DBDBF38" w:rsidR="00ED1481" w:rsidRPr="00ED1481" w:rsidRDefault="00ED1481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4.3.</w:t>
      </w:r>
      <w:r w:rsidRPr="00ED1481"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lang w:val="x-none" w:eastAsia="x-none"/>
        </w:rPr>
        <w:t>Informujemy, że **:</w:t>
      </w:r>
    </w:p>
    <w:p w14:paraId="537677D6" w14:textId="77777777" w:rsidR="00ED1481" w:rsidRPr="00ED1481" w:rsidRDefault="00ED1481" w:rsidP="00ED1481">
      <w:pPr>
        <w:widowControl/>
        <w:tabs>
          <w:tab w:val="left" w:pos="284"/>
        </w:tabs>
        <w:spacing w:line="240" w:lineRule="auto"/>
        <w:ind w:right="23"/>
        <w:jc w:val="both"/>
        <w:rPr>
          <w:rFonts w:eastAsia="Arial Unicode MS"/>
        </w:rPr>
      </w:pPr>
      <w:r w:rsidRPr="00ED1481">
        <w:rPr>
          <w:rFonts w:eastAsia="Arial Unicode MS"/>
          <w:lang w:eastAsia="pl-PL"/>
        </w:rPr>
        <w:t xml:space="preserve">- wybór oferty </w:t>
      </w:r>
      <w:r w:rsidRPr="00ED1481">
        <w:rPr>
          <w:rFonts w:eastAsia="Arial Unicode MS"/>
          <w:bCs/>
          <w:lang w:eastAsia="pl-PL"/>
        </w:rPr>
        <w:t xml:space="preserve">nie będzie </w:t>
      </w:r>
      <w:r w:rsidRPr="00ED1481">
        <w:rPr>
          <w:rFonts w:eastAsia="Arial Unicode MS"/>
          <w:lang w:eastAsia="pl-PL"/>
        </w:rPr>
        <w:t>prowadzić do powstania u Zamawiającego obowiązku podatkowego *</w:t>
      </w:r>
      <w:r w:rsidRPr="00ED1481">
        <w:rPr>
          <w:rFonts w:eastAsia="Arial Unicode MS"/>
          <w:bCs/>
          <w:lang w:eastAsia="pl-PL"/>
        </w:rPr>
        <w:t>.</w:t>
      </w:r>
    </w:p>
    <w:p w14:paraId="02E02DEE" w14:textId="77777777" w:rsidR="00ED1481" w:rsidRPr="00ED1481" w:rsidRDefault="00ED1481" w:rsidP="00ED1481">
      <w:pPr>
        <w:widowControl/>
        <w:spacing w:line="240" w:lineRule="auto"/>
        <w:ind w:right="23"/>
        <w:jc w:val="both"/>
        <w:rPr>
          <w:rFonts w:eastAsia="Arial Unicode MS"/>
          <w:lang w:eastAsia="pl-PL"/>
        </w:rPr>
      </w:pPr>
      <w:r w:rsidRPr="00ED1481">
        <w:rPr>
          <w:rFonts w:eastAsia="Arial Unicode MS"/>
          <w:lang w:eastAsia="pl-PL"/>
        </w:rPr>
        <w:t xml:space="preserve">- wybór oferty </w:t>
      </w:r>
      <w:r w:rsidRPr="00ED1481">
        <w:rPr>
          <w:rFonts w:eastAsia="Arial Unicode MS"/>
          <w:bCs/>
          <w:lang w:eastAsia="pl-PL"/>
        </w:rPr>
        <w:t>będzie</w:t>
      </w:r>
      <w:r w:rsidRPr="00ED1481">
        <w:rPr>
          <w:rFonts w:eastAsia="Arial Unicode MS"/>
          <w:lang w:eastAsia="pl-PL"/>
        </w:rPr>
        <w:t xml:space="preserve"> prowadzić do powstania u Zamawiającego obowiązku podatkowego w odniesieniu do następujących </w:t>
      </w:r>
      <w:r w:rsidRPr="00ED1481">
        <w:rPr>
          <w:rFonts w:eastAsia="Arial Unicode MS"/>
          <w:i/>
          <w:iCs/>
          <w:lang w:eastAsia="pl-PL"/>
        </w:rPr>
        <w:t>towarów/usług (w zależności od przedmiotu zamówienia)</w:t>
      </w:r>
      <w:r w:rsidRPr="00ED1481">
        <w:rPr>
          <w:rFonts w:eastAsia="Arial Unicode MS"/>
          <w:lang w:eastAsia="pl-PL"/>
        </w:rPr>
        <w:t xml:space="preserve">: </w:t>
      </w:r>
    </w:p>
    <w:p w14:paraId="6D4EA720" w14:textId="77777777" w:rsidR="00ED1481" w:rsidRPr="00ED1481" w:rsidRDefault="00ED1481" w:rsidP="00ED1481">
      <w:pPr>
        <w:widowControl/>
        <w:spacing w:line="240" w:lineRule="auto"/>
        <w:ind w:right="23"/>
        <w:jc w:val="both"/>
        <w:rPr>
          <w:rFonts w:eastAsia="Arial Unicode MS"/>
          <w:bCs/>
          <w:lang w:eastAsia="pl-PL"/>
        </w:rPr>
      </w:pPr>
      <w:r w:rsidRPr="00ED1481">
        <w:rPr>
          <w:rFonts w:eastAsia="Arial Unicode MS"/>
          <w:lang w:eastAsia="pl-PL"/>
        </w:rPr>
        <w:lastRenderedPageBreak/>
        <w:t xml:space="preserve">……………………………………………………………………………………………………………………………….………..……… *. </w:t>
      </w:r>
    </w:p>
    <w:p w14:paraId="7D6E6225" w14:textId="77777777" w:rsidR="00ED1481" w:rsidRPr="00ED1481" w:rsidRDefault="00ED1481" w:rsidP="00ED1481">
      <w:pPr>
        <w:widowControl/>
        <w:spacing w:before="200" w:line="240" w:lineRule="auto"/>
        <w:ind w:right="23"/>
        <w:jc w:val="both"/>
        <w:rPr>
          <w:rFonts w:eastAsia="Arial Unicode MS"/>
          <w:bCs/>
          <w:lang w:eastAsia="pl-PL"/>
        </w:rPr>
      </w:pPr>
      <w:r w:rsidRPr="00ED1481">
        <w:rPr>
          <w:rFonts w:eastAsia="Arial Unicode MS"/>
          <w:lang w:eastAsia="pl-PL"/>
        </w:rPr>
        <w:t xml:space="preserve">Wartość </w:t>
      </w:r>
      <w:r w:rsidRPr="00ED1481">
        <w:rPr>
          <w:rFonts w:eastAsia="Arial Unicode MS"/>
          <w:i/>
          <w:iCs/>
          <w:lang w:eastAsia="pl-PL"/>
        </w:rPr>
        <w:t>towaru/usług</w:t>
      </w:r>
      <w:r w:rsidRPr="00ED1481">
        <w:rPr>
          <w:rFonts w:eastAsia="Arial Unicode MS"/>
          <w:lang w:eastAsia="pl-PL"/>
        </w:rPr>
        <w:t xml:space="preserve"> </w:t>
      </w:r>
      <w:r w:rsidRPr="00ED1481">
        <w:rPr>
          <w:rFonts w:eastAsia="Arial Unicode MS"/>
          <w:i/>
          <w:iCs/>
          <w:lang w:eastAsia="pl-PL"/>
        </w:rPr>
        <w:t>(w zależności od przedmiotu zamówienia)</w:t>
      </w:r>
      <w:r w:rsidRPr="00ED1481">
        <w:rPr>
          <w:rFonts w:eastAsia="Arial Unicode MS"/>
          <w:lang w:eastAsia="pl-PL"/>
        </w:rPr>
        <w:t xml:space="preserve"> powodująca obowiązek podatkowy u zamawiającego to ……………………………………….. zł netto *</w:t>
      </w:r>
      <w:r w:rsidRPr="00ED1481">
        <w:rPr>
          <w:rFonts w:eastAsia="Arial Unicode MS"/>
          <w:bCs/>
          <w:lang w:eastAsia="pl-PL"/>
        </w:rPr>
        <w:t>.</w:t>
      </w:r>
    </w:p>
    <w:p w14:paraId="0EB82F63" w14:textId="77777777" w:rsidR="00ED1481" w:rsidRPr="00ED1481" w:rsidRDefault="00ED1481" w:rsidP="00ED1481">
      <w:pPr>
        <w:widowControl/>
        <w:suppressAutoHyphens w:val="0"/>
        <w:spacing w:before="120" w:line="240" w:lineRule="auto"/>
        <w:ind w:right="23"/>
        <w:jc w:val="both"/>
        <w:rPr>
          <w:rFonts w:eastAsia="Arial Unicode MS"/>
          <w:i/>
          <w:lang w:val="x-none" w:eastAsia="x-none"/>
        </w:rPr>
      </w:pPr>
      <w:r w:rsidRPr="00ED1481">
        <w:rPr>
          <w:rFonts w:eastAsia="Arial Unicode MS"/>
          <w:i/>
          <w:lang w:val="x-none" w:eastAsia="x-none"/>
        </w:rPr>
        <w:t>* niepotrzebne skreślić</w:t>
      </w:r>
    </w:p>
    <w:p w14:paraId="4AFEABE0" w14:textId="77777777" w:rsidR="00ED1481" w:rsidRPr="00ED1481" w:rsidRDefault="00ED1481" w:rsidP="00ED1481">
      <w:pPr>
        <w:widowControl/>
        <w:suppressAutoHyphens w:val="0"/>
        <w:spacing w:before="120" w:line="240" w:lineRule="auto"/>
        <w:jc w:val="both"/>
        <w:rPr>
          <w:rFonts w:eastAsia="Arial Unicode MS"/>
          <w:i/>
          <w:iCs/>
          <w:lang w:eastAsia="pl-PL"/>
        </w:rPr>
      </w:pPr>
      <w:r w:rsidRPr="00ED1481">
        <w:rPr>
          <w:rFonts w:eastAsia="Arial Unicode MS"/>
          <w:i/>
          <w:iCs/>
          <w:color w:val="000000"/>
          <w:lang w:eastAsia="pl-PL"/>
        </w:rPr>
        <w:t>** dotyczy wykonawców</w:t>
      </w:r>
      <w:r w:rsidRPr="00ED1481">
        <w:rPr>
          <w:rFonts w:eastAsia="Arial Unicode MS"/>
          <w:lang w:eastAsia="pl-PL"/>
        </w:rPr>
        <w:t xml:space="preserve">, </w:t>
      </w:r>
      <w:r w:rsidRPr="00ED1481">
        <w:rPr>
          <w:rFonts w:eastAsia="Arial Unicode MS"/>
          <w:i/>
          <w:iCs/>
          <w:lang w:eastAsia="pl-PL"/>
        </w:rPr>
        <w:t>których oferty będą generować obowiązek doliczania wartości podatku vat do wartości netto</w:t>
      </w:r>
      <w:r w:rsidRPr="00ED1481">
        <w:rPr>
          <w:rFonts w:eastAsia="Arial Unicode MS"/>
          <w:i/>
          <w:iCs/>
          <w:color w:val="1F497D"/>
          <w:lang w:eastAsia="pl-PL"/>
        </w:rPr>
        <w:t xml:space="preserve"> </w:t>
      </w:r>
      <w:r w:rsidRPr="00ED1481">
        <w:rPr>
          <w:rFonts w:eastAsia="Arial Unicode MS"/>
          <w:i/>
          <w:iCs/>
          <w:lang w:eastAsia="pl-PL"/>
        </w:rPr>
        <w:t xml:space="preserve">oferty, tj. W przypadku: wewnątrzwspólnotowego nabycia towarów, mechanizmu odwróconego obciążenia, </w:t>
      </w:r>
      <w:r w:rsidRPr="00ED1481">
        <w:rPr>
          <w:rFonts w:eastAsia="Arial Unicode MS"/>
          <w:i/>
          <w:iCs/>
          <w:lang w:eastAsia="pl-PL"/>
        </w:rPr>
        <w:br/>
        <w:t xml:space="preserve">o którym mowa w art. 17 ust. 1 pkt 7 ustawy o podatku od towarów i usług, importu usług lub importu towarów, </w:t>
      </w:r>
      <w:r w:rsidRPr="00ED1481">
        <w:rPr>
          <w:rFonts w:eastAsia="Arial Unicode MS"/>
          <w:i/>
          <w:iCs/>
          <w:lang w:eastAsia="pl-PL"/>
        </w:rPr>
        <w:br/>
        <w:t>z którymi wiąże się obowiązek doliczenia przez zamawiającego przy porównywaniu cen ofertowych podatku VAT</w:t>
      </w:r>
    </w:p>
    <w:p w14:paraId="27149215" w14:textId="6A4B0D71" w:rsidR="00ED1481" w:rsidRPr="00ED1481" w:rsidRDefault="00ED1481" w:rsidP="00ED1481">
      <w:pPr>
        <w:widowControl/>
        <w:spacing w:before="200" w:line="240" w:lineRule="auto"/>
        <w:ind w:right="23"/>
        <w:jc w:val="both"/>
        <w:rPr>
          <w:rFonts w:eastAsia="Arial Unicode MS"/>
          <w:bCs/>
          <w:lang w:eastAsia="pl-PL"/>
        </w:rPr>
      </w:pPr>
      <w:r w:rsidRPr="00ED1481">
        <w:rPr>
          <w:rFonts w:eastAsia="Arial Unicode MS"/>
          <w:b/>
          <w:lang w:eastAsia="pl-PL"/>
        </w:rPr>
        <w:t>4.4.</w:t>
      </w:r>
      <w:r>
        <w:rPr>
          <w:rFonts w:eastAsia="Arial Unicode MS"/>
          <w:bCs/>
          <w:lang w:eastAsia="pl-PL"/>
        </w:rPr>
        <w:t xml:space="preserve"> </w:t>
      </w:r>
      <w:r w:rsidRPr="00ED1481">
        <w:rPr>
          <w:rFonts w:eastAsia="Arial Unicode MS"/>
          <w:lang w:eastAsia="pl-PL"/>
        </w:rPr>
        <w:t xml:space="preserve">Oświadczamy, że jesteśmy mikroprzedsiębiorstwem </w:t>
      </w:r>
      <w:r>
        <w:rPr>
          <w:rFonts w:eastAsia="Arial Unicode MS"/>
          <w:lang w:eastAsia="pl-PL"/>
        </w:rPr>
        <w:t>/</w:t>
      </w:r>
      <w:r w:rsidRPr="00ED1481">
        <w:rPr>
          <w:rFonts w:eastAsia="Arial Unicode MS"/>
          <w:lang w:eastAsia="pl-PL"/>
        </w:rPr>
        <w:t xml:space="preserve"> małym </w:t>
      </w:r>
      <w:r>
        <w:rPr>
          <w:rFonts w:eastAsia="Arial Unicode MS"/>
          <w:lang w:eastAsia="pl-PL"/>
        </w:rPr>
        <w:t>/</w:t>
      </w:r>
      <w:r w:rsidRPr="00ED1481">
        <w:rPr>
          <w:rFonts w:eastAsia="Arial Unicode MS"/>
          <w:lang w:eastAsia="pl-PL"/>
        </w:rPr>
        <w:t xml:space="preserve"> średnim przedsiębiorstwem (</w:t>
      </w:r>
      <w:r>
        <w:rPr>
          <w:rFonts w:eastAsia="Arial Unicode MS"/>
          <w:lang w:eastAsia="pl-PL"/>
        </w:rPr>
        <w:t>niepotrzebne skreślić</w:t>
      </w:r>
      <w:r w:rsidRPr="00ED1481">
        <w:rPr>
          <w:rFonts w:eastAsia="Arial Unicode MS"/>
          <w:lang w:eastAsia="pl-PL"/>
        </w:rPr>
        <w:t>)</w:t>
      </w:r>
      <w:r>
        <w:rPr>
          <w:rFonts w:eastAsia="Arial Unicode MS"/>
          <w:lang w:eastAsia="pl-PL"/>
        </w:rPr>
        <w:t>.</w:t>
      </w:r>
    </w:p>
    <w:p w14:paraId="5B350412" w14:textId="77777777" w:rsidR="00ED1481" w:rsidRPr="00ED1481" w:rsidRDefault="00ED1481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lang w:val="x-none" w:eastAsia="x-none"/>
        </w:rPr>
      </w:pPr>
    </w:p>
    <w:p w14:paraId="0E0D9C59" w14:textId="4BB5084C" w:rsidR="00ED1481" w:rsidRPr="00391C4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4.5.</w:t>
      </w:r>
      <w:r w:rsidRPr="00ED1481">
        <w:rPr>
          <w:rFonts w:eastAsia="Arial Unicode MS"/>
          <w:lang w:val="x-none" w:eastAsia="x-none"/>
        </w:rPr>
        <w:t xml:space="preserve"> Zobowiązujemy się do wykonania przedmiotu zamówienia w terminie</w:t>
      </w:r>
      <w:r w:rsidRPr="00ED1481"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b/>
          <w:bCs/>
          <w:lang w:eastAsia="x-none"/>
        </w:rPr>
        <w:t>24 miesiące</w:t>
      </w:r>
      <w:r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b/>
          <w:lang w:eastAsia="x-none"/>
        </w:rPr>
        <w:t>od daty zawarcia umowy</w:t>
      </w:r>
      <w:r w:rsidRPr="00ED1481">
        <w:rPr>
          <w:rFonts w:eastAsia="Arial Unicode MS"/>
          <w:b/>
          <w:lang w:val="x-none" w:eastAsia="x-none"/>
        </w:rPr>
        <w:t>.</w:t>
      </w:r>
    </w:p>
    <w:p w14:paraId="3B33BF19" w14:textId="77777777" w:rsidR="00ED1481" w:rsidRPr="00ED1481" w:rsidRDefault="00ED1481" w:rsidP="00ED1481">
      <w:pPr>
        <w:widowControl/>
        <w:suppressAutoHyphens w:val="0"/>
        <w:spacing w:line="240" w:lineRule="auto"/>
        <w:jc w:val="both"/>
        <w:rPr>
          <w:rFonts w:eastAsia="Times New Roman"/>
          <w:lang w:val="x-none" w:eastAsia="x-none"/>
        </w:rPr>
      </w:pPr>
    </w:p>
    <w:p w14:paraId="02FA5774" w14:textId="1AFA2A7B" w:rsidR="00ED1481" w:rsidRPr="00ED1481" w:rsidRDefault="00ED1481" w:rsidP="00ED1481">
      <w:pPr>
        <w:widowControl/>
        <w:tabs>
          <w:tab w:val="left" w:pos="284"/>
        </w:tabs>
        <w:suppressAutoHyphens w:val="0"/>
        <w:spacing w:line="240" w:lineRule="auto"/>
        <w:jc w:val="both"/>
        <w:rPr>
          <w:rFonts w:eastAsia="Arial Unicode MS"/>
          <w:lang w:eastAsia="x-none"/>
        </w:rPr>
      </w:pPr>
      <w:r w:rsidRPr="00ED1481">
        <w:rPr>
          <w:rFonts w:eastAsia="Arial Unicode MS"/>
          <w:b/>
          <w:lang w:eastAsia="x-none"/>
        </w:rPr>
        <w:t>4.</w:t>
      </w:r>
      <w:r w:rsidR="00391C41">
        <w:rPr>
          <w:rFonts w:eastAsia="Arial Unicode MS"/>
          <w:b/>
          <w:lang w:eastAsia="x-none"/>
        </w:rPr>
        <w:t>6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 xml:space="preserve"> Akceptujemy </w:t>
      </w:r>
      <w:r w:rsidRPr="00ED1481">
        <w:rPr>
          <w:rFonts w:eastAsia="Arial Unicode MS"/>
          <w:lang w:val="x-none" w:eastAsia="x-none"/>
        </w:rPr>
        <w:t>warunki płatności określone przez Zamawiającego w SWZ.</w:t>
      </w:r>
    </w:p>
    <w:p w14:paraId="58F9B20A" w14:textId="49BE8BDC" w:rsidR="00ED1481" w:rsidRPr="00ED1481" w:rsidRDefault="00ED1481" w:rsidP="00ED1481">
      <w:pPr>
        <w:widowControl/>
        <w:suppressAutoHyphens w:val="0"/>
        <w:spacing w:before="240" w:line="240" w:lineRule="auto"/>
        <w:ind w:left="357" w:hanging="357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</w:t>
      </w:r>
      <w:r w:rsidR="00391C41">
        <w:rPr>
          <w:rFonts w:eastAsia="Arial Unicode MS"/>
          <w:b/>
          <w:bCs/>
          <w:lang w:eastAsia="x-none"/>
        </w:rPr>
        <w:t>7</w:t>
      </w:r>
      <w:r w:rsidRPr="00ED1481">
        <w:rPr>
          <w:rFonts w:eastAsia="Arial Unicode MS"/>
          <w:b/>
          <w:bCs/>
          <w:lang w:eastAsia="x-none"/>
        </w:rPr>
        <w:t>.</w:t>
      </w:r>
      <w:r w:rsidRPr="00ED1481">
        <w:rPr>
          <w:rFonts w:eastAsia="Arial Unicode MS"/>
          <w:lang w:val="x-none" w:eastAsia="x-none"/>
        </w:rPr>
        <w:tab/>
        <w:t>Zamierzamy powierzyć podwykonawcom wykonanie następujących części zamówienia:</w:t>
      </w:r>
    </w:p>
    <w:p w14:paraId="7E300C9D" w14:textId="77777777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</w:t>
      </w:r>
    </w:p>
    <w:p w14:paraId="1460D1DB" w14:textId="77777777" w:rsidR="00ED1481" w:rsidRPr="00ED1481" w:rsidRDefault="00ED1481" w:rsidP="00ED1481">
      <w:pPr>
        <w:widowControl/>
        <w:suppressAutoHyphens w:val="0"/>
        <w:spacing w:before="120" w:line="240" w:lineRule="auto"/>
        <w:jc w:val="both"/>
        <w:rPr>
          <w:rFonts w:eastAsia="Arial Unicode MS"/>
          <w:bCs/>
          <w:iCs/>
          <w:lang w:eastAsia="pl-PL"/>
        </w:rPr>
      </w:pPr>
      <w:r w:rsidRPr="00ED1481">
        <w:rPr>
          <w:rFonts w:eastAsia="Arial Unicode MS"/>
          <w:bCs/>
          <w:iCs/>
          <w:lang w:eastAsia="pl-PL"/>
        </w:rPr>
        <w:t>Zamierzamy powierzyć wykonanie części zamówienia następującym podwykonawcom (o ile jest to wiadome, podać firmy podwykonawców) *.</w:t>
      </w:r>
    </w:p>
    <w:p w14:paraId="615F8AE9" w14:textId="77777777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60EA02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Cs/>
          <w:lang w:val="x-none" w:eastAsia="x-none"/>
        </w:rPr>
      </w:pPr>
    </w:p>
    <w:p w14:paraId="0B30692B" w14:textId="106B1660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</w:t>
      </w:r>
      <w:r w:rsidR="00391C41">
        <w:rPr>
          <w:rFonts w:eastAsia="Arial Unicode MS"/>
          <w:b/>
          <w:lang w:eastAsia="x-none"/>
        </w:rPr>
        <w:t>8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ab/>
        <w:t>Jesteśmy</w:t>
      </w:r>
      <w:r w:rsidRPr="00ED1481">
        <w:rPr>
          <w:rFonts w:eastAsia="Arial Unicode MS"/>
          <w:lang w:val="x-none" w:eastAsia="x-none"/>
        </w:rPr>
        <w:t xml:space="preserve"> związani ofertą przez czas wskazany w SWZ. </w:t>
      </w:r>
    </w:p>
    <w:p w14:paraId="5B3F6046" w14:textId="23979EB5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</w:t>
      </w:r>
      <w:r w:rsidR="00391C41">
        <w:rPr>
          <w:rFonts w:eastAsia="Arial Unicode MS"/>
          <w:b/>
          <w:lang w:eastAsia="x-none"/>
        </w:rPr>
        <w:t>9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ab/>
      </w:r>
      <w:r w:rsidRPr="00ED1481">
        <w:rPr>
          <w:rFonts w:eastAsia="Arial Unicode MS"/>
          <w:bCs/>
          <w:spacing w:val="-2"/>
          <w:lang w:val="x-none" w:eastAsia="x-none"/>
        </w:rPr>
        <w:t>Oświadczamy,</w:t>
      </w:r>
      <w:r w:rsidRPr="00ED1481">
        <w:rPr>
          <w:rFonts w:eastAsia="Arial Unicode MS"/>
          <w:spacing w:val="-2"/>
          <w:lang w:val="x-none" w:eastAsia="x-none"/>
        </w:rPr>
        <w:t xml:space="preserve"> że zapoznaliśmy się z projektowanymi postanowieniami umowy </w:t>
      </w:r>
      <w:r w:rsidRPr="00ED1481">
        <w:rPr>
          <w:rFonts w:eastAsia="Arial Unicode MS"/>
          <w:spacing w:val="-2"/>
          <w:lang w:eastAsia="x-none"/>
        </w:rPr>
        <w:br/>
      </w:r>
      <w:r w:rsidRPr="00ED1481">
        <w:rPr>
          <w:rFonts w:eastAsia="Arial Unicode MS"/>
          <w:spacing w:val="-2"/>
          <w:lang w:val="x-none" w:eastAsia="x-none"/>
        </w:rPr>
        <w:t>i zobowiązujemy się, w przypadku</w:t>
      </w:r>
      <w:r w:rsidRPr="00ED1481">
        <w:rPr>
          <w:rFonts w:eastAsia="Arial Unicode MS"/>
          <w:lang w:val="x-none" w:eastAsia="x-none"/>
        </w:rPr>
        <w:t xml:space="preserve"> wyboru naszej oferty, do zawarcia umowy zgodnej </w:t>
      </w:r>
      <w:r w:rsidRPr="00ED1481">
        <w:rPr>
          <w:rFonts w:eastAsia="Arial Unicode MS"/>
          <w:lang w:eastAsia="x-none"/>
        </w:rPr>
        <w:br/>
      </w:r>
      <w:r w:rsidRPr="00ED1481">
        <w:rPr>
          <w:rFonts w:eastAsia="Arial Unicode MS"/>
          <w:lang w:val="x-none" w:eastAsia="x-none"/>
        </w:rPr>
        <w:t>z niniejszą ofertą, na warunkach określonych w SWZ, w miejscu i terminie wyznaczonym przez Zamawiającego.</w:t>
      </w:r>
    </w:p>
    <w:p w14:paraId="295D4C7A" w14:textId="2828603C" w:rsidR="00ED1481" w:rsidRPr="00ED1481" w:rsidRDefault="00ED1481" w:rsidP="00ED1481">
      <w:pPr>
        <w:widowControl/>
        <w:suppressAutoHyphens w:val="0"/>
        <w:spacing w:before="240" w:line="240" w:lineRule="auto"/>
        <w:jc w:val="both"/>
        <w:rPr>
          <w:rFonts w:eastAsia="Times New Roman"/>
          <w:vertAlign w:val="superscript"/>
          <w:lang w:eastAsia="x-none"/>
        </w:rPr>
      </w:pPr>
      <w:r w:rsidRPr="00ED1481">
        <w:rPr>
          <w:rFonts w:eastAsia="Arial Unicode MS"/>
          <w:b/>
          <w:lang w:eastAsia="x-none"/>
        </w:rPr>
        <w:t>4.1</w:t>
      </w:r>
      <w:r w:rsidR="00391C41">
        <w:rPr>
          <w:rFonts w:eastAsia="Arial Unicode MS"/>
          <w:b/>
          <w:lang w:eastAsia="x-none"/>
        </w:rPr>
        <w:t>0</w:t>
      </w:r>
      <w:r w:rsidRPr="00ED1481">
        <w:rPr>
          <w:rFonts w:eastAsia="Arial Unicode MS"/>
          <w:b/>
          <w:lang w:eastAsia="x-none"/>
        </w:rPr>
        <w:t>.</w:t>
      </w:r>
      <w:r>
        <w:rPr>
          <w:rFonts w:eastAsia="Arial Unicode MS"/>
          <w:bCs/>
          <w:lang w:eastAsia="x-none"/>
        </w:rPr>
        <w:t xml:space="preserve"> </w:t>
      </w:r>
      <w:r w:rsidRPr="00ED1481">
        <w:rPr>
          <w:rFonts w:eastAsia="Times New Roman"/>
          <w:lang w:val="x-none" w:eastAsia="x-none"/>
        </w:rPr>
        <w:t>Oświadczam, że wypełniłem obowiązki informacyjne przewidziane w art. 13 lub art. 14 RODO</w:t>
      </w:r>
      <w:r w:rsidRPr="00ED1481">
        <w:rPr>
          <w:rFonts w:eastAsia="Times New Roman"/>
          <w:vertAlign w:val="superscript"/>
          <w:lang w:val="x-none" w:eastAsia="x-none"/>
        </w:rPr>
        <w:t>1)</w:t>
      </w:r>
      <w:r w:rsidRPr="00ED1481">
        <w:rPr>
          <w:rFonts w:eastAsia="Times New Roman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ED1481">
        <w:rPr>
          <w:rFonts w:eastAsia="Times New Roman"/>
          <w:vertAlign w:val="superscript"/>
          <w:lang w:val="x-none" w:eastAsia="x-none"/>
        </w:rPr>
        <w:t xml:space="preserve"> 2)</w:t>
      </w:r>
    </w:p>
    <w:p w14:paraId="7B4B9F23" w14:textId="77777777" w:rsidR="00ED1481" w:rsidRPr="00ED1481" w:rsidRDefault="00ED1481" w:rsidP="00ED1481">
      <w:pPr>
        <w:widowControl/>
        <w:suppressAutoHyphens w:val="0"/>
        <w:spacing w:line="240" w:lineRule="auto"/>
        <w:jc w:val="both"/>
        <w:rPr>
          <w:rFonts w:eastAsia="Arial Unicode MS"/>
          <w:lang w:eastAsia="x-none"/>
        </w:rPr>
      </w:pPr>
    </w:p>
    <w:p w14:paraId="1F24F21C" w14:textId="77777777" w:rsidR="00ED1481" w:rsidRPr="00ED1481" w:rsidRDefault="00ED1481" w:rsidP="00ED148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lang w:eastAsia="pl-PL"/>
        </w:rPr>
      </w:pPr>
      <w:r w:rsidRPr="00ED1481">
        <w:rPr>
          <w:rFonts w:eastAsia="Times New Roman"/>
          <w:color w:val="000000"/>
          <w:vertAlign w:val="superscript"/>
          <w:lang w:eastAsia="pl-PL"/>
        </w:rPr>
        <w:t xml:space="preserve">1) </w:t>
      </w:r>
      <w:r w:rsidRPr="00ED1481">
        <w:rPr>
          <w:rFonts w:eastAsia="Times New Roman"/>
          <w:color w:val="000000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68E154" w14:textId="77777777" w:rsidR="00ED1481" w:rsidRPr="00ED1481" w:rsidRDefault="00ED1481" w:rsidP="00ED1481">
      <w:pPr>
        <w:widowControl/>
        <w:suppressAutoHyphens w:val="0"/>
        <w:autoSpaceDE w:val="0"/>
        <w:autoSpaceDN w:val="0"/>
        <w:adjustRightInd w:val="0"/>
        <w:spacing w:line="240" w:lineRule="auto"/>
        <w:ind w:hanging="142"/>
        <w:jc w:val="both"/>
        <w:rPr>
          <w:rFonts w:eastAsia="Times New Roman"/>
          <w:color w:val="000000"/>
          <w:lang w:eastAsia="pl-PL"/>
        </w:rPr>
      </w:pPr>
      <w:r w:rsidRPr="00ED1481">
        <w:rPr>
          <w:rFonts w:eastAsia="Times New Roman"/>
          <w:color w:val="000000"/>
          <w:lang w:eastAsia="pl-PL"/>
        </w:rPr>
        <w:t xml:space="preserve">   </w:t>
      </w:r>
      <w:r w:rsidRPr="00ED1481">
        <w:rPr>
          <w:rFonts w:eastAsia="Times New Roman"/>
          <w:color w:val="000000"/>
          <w:vertAlign w:val="superscript"/>
          <w:lang w:eastAsia="pl-PL"/>
        </w:rPr>
        <w:t>2)</w:t>
      </w:r>
      <w:r w:rsidRPr="00ED1481">
        <w:rPr>
          <w:rFonts w:eastAsia="Times New Roman"/>
          <w:color w:val="00000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</w:t>
      </w:r>
      <w:r w:rsidRPr="00ED1481">
        <w:rPr>
          <w:rFonts w:eastAsia="Times New Roman"/>
          <w:color w:val="000000"/>
          <w:lang w:eastAsia="pl-PL"/>
        </w:rPr>
        <w:lastRenderedPageBreak/>
        <w:t>ust. 4 lub art. 14 ust. 5 RODO treści oświadczenia wykonawca nie składa (usunięcie treści oświadczenia np. przez jego wykreślenie).</w:t>
      </w:r>
    </w:p>
    <w:p w14:paraId="3D994675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Cs/>
          <w:lang w:val="x-none" w:eastAsia="x-none"/>
        </w:rPr>
      </w:pPr>
    </w:p>
    <w:p w14:paraId="3C30C268" w14:textId="21D1D098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4.1</w:t>
      </w:r>
      <w:r w:rsidR="00391C41">
        <w:rPr>
          <w:rFonts w:eastAsia="Arial Unicode MS"/>
          <w:b/>
          <w:lang w:eastAsia="x-none"/>
        </w:rPr>
        <w:t>1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 xml:space="preserve"> Wszelką korespondencję</w:t>
      </w:r>
      <w:r w:rsidRPr="00ED1481">
        <w:rPr>
          <w:rFonts w:eastAsia="Arial Unicode MS"/>
          <w:lang w:val="x-none" w:eastAsia="x-none"/>
        </w:rPr>
        <w:t xml:space="preserve"> w sprawie przedmiotowego postępowania należy kierować na poniższy adres:</w:t>
      </w:r>
    </w:p>
    <w:p w14:paraId="359EE9B2" w14:textId="783BD4C4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Imię i nazwisko (nazwa): </w:t>
      </w:r>
      <w:r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lang w:val="x-none" w:eastAsia="x-none"/>
        </w:rPr>
        <w:t>……………………</w:t>
      </w:r>
      <w:r w:rsidR="0001453A">
        <w:rPr>
          <w:rFonts w:eastAsia="Arial Unicode MS"/>
          <w:lang w:eastAsia="x-none"/>
        </w:rPr>
        <w:t>…</w:t>
      </w:r>
      <w:r w:rsidRPr="00ED1481">
        <w:rPr>
          <w:rFonts w:eastAsia="Arial Unicode MS"/>
          <w:lang w:val="x-none" w:eastAsia="x-none"/>
        </w:rPr>
        <w:t>………………………………………….……………………………………</w:t>
      </w:r>
      <w:r w:rsidRPr="00ED1481">
        <w:rPr>
          <w:rFonts w:eastAsia="Arial Unicode MS"/>
          <w:lang w:val="x-none" w:eastAsia="x-none"/>
        </w:rPr>
        <w:br/>
        <w:t>Adres: …………………………………………………………………………………………………………………………………</w:t>
      </w:r>
      <w:r w:rsidR="0001453A">
        <w:rPr>
          <w:rFonts w:eastAsia="Arial Unicode MS"/>
          <w:lang w:eastAsia="x-none"/>
        </w:rPr>
        <w:t>…………………………………………………………………..</w:t>
      </w:r>
      <w:r w:rsidRPr="00ED1481">
        <w:rPr>
          <w:rFonts w:eastAsia="Arial Unicode MS"/>
          <w:lang w:val="x-none" w:eastAsia="x-none"/>
        </w:rPr>
        <w:t>……….</w:t>
      </w:r>
    </w:p>
    <w:p w14:paraId="2C782A4E" w14:textId="77777777" w:rsidR="00ED1481" w:rsidRPr="00ED1481" w:rsidRDefault="00ED1481" w:rsidP="00ED1481">
      <w:pPr>
        <w:widowControl/>
        <w:tabs>
          <w:tab w:val="left" w:leader="dot" w:pos="9072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>E-mail: ………………………………………………………………………</w:t>
      </w:r>
    </w:p>
    <w:p w14:paraId="2067C513" w14:textId="18FBC79B" w:rsidR="00ED1481" w:rsidRPr="00ED1481" w:rsidRDefault="00ED1481" w:rsidP="00ED1481">
      <w:pPr>
        <w:jc w:val="both"/>
      </w:pPr>
      <w:r w:rsidRPr="00ED1481">
        <w:rPr>
          <w:rFonts w:eastAsia="Times New Roman"/>
          <w:lang w:eastAsia="pl-PL"/>
        </w:rPr>
        <w:t xml:space="preserve">Adres skrzynki </w:t>
      </w:r>
      <w:proofErr w:type="spellStart"/>
      <w:r w:rsidRPr="00ED1481">
        <w:rPr>
          <w:rFonts w:eastAsia="Times New Roman"/>
          <w:lang w:eastAsia="pl-PL"/>
        </w:rPr>
        <w:t>ePUAP</w:t>
      </w:r>
      <w:proofErr w:type="spellEnd"/>
      <w:r w:rsidRPr="00ED1481">
        <w:rPr>
          <w:rFonts w:eastAsia="Times New Roman"/>
          <w:lang w:eastAsia="pl-PL"/>
        </w:rPr>
        <w:t>: ………………………………..…………………..</w:t>
      </w:r>
    </w:p>
    <w:p w14:paraId="2569412A" w14:textId="77777777" w:rsidR="0001453A" w:rsidRDefault="0001453A" w:rsidP="00ED1481">
      <w:pPr>
        <w:jc w:val="both"/>
        <w:rPr>
          <w:rFonts w:cs="Tahoma"/>
          <w:b/>
          <w:bCs/>
        </w:rPr>
      </w:pPr>
    </w:p>
    <w:p w14:paraId="480030A2" w14:textId="61E8A403" w:rsidR="00ED1481" w:rsidRDefault="00ED1481" w:rsidP="00ED1481">
      <w:pPr>
        <w:jc w:val="both"/>
      </w:pPr>
      <w:r>
        <w:rPr>
          <w:rFonts w:cs="Tahoma"/>
          <w:b/>
          <w:bCs/>
        </w:rPr>
        <w:t>4.1</w:t>
      </w:r>
      <w:r w:rsidR="00391C41">
        <w:rPr>
          <w:rFonts w:cs="Tahoma"/>
          <w:b/>
          <w:bCs/>
        </w:rPr>
        <w:t>2</w:t>
      </w:r>
      <w:r>
        <w:rPr>
          <w:rFonts w:cs="Tahoma"/>
          <w:b/>
          <w:bCs/>
        </w:rPr>
        <w:t>. Do oferty załączamy:</w:t>
      </w:r>
    </w:p>
    <w:p w14:paraId="4A56A2AC" w14:textId="77777777" w:rsidR="00ED1481" w:rsidRDefault="00ED1481" w:rsidP="00ED1481">
      <w:pPr>
        <w:jc w:val="both"/>
      </w:pPr>
    </w:p>
    <w:p w14:paraId="78AB88EE" w14:textId="77777777" w:rsidR="00ED1481" w:rsidRDefault="00ED1481" w:rsidP="00ED1481">
      <w:pPr>
        <w:spacing w:after="120"/>
        <w:jc w:val="both"/>
      </w:pPr>
      <w:r>
        <w:rPr>
          <w:rFonts w:cs="Tahoma"/>
        </w:rPr>
        <w:t>1) ........................................................................................................................</w:t>
      </w:r>
    </w:p>
    <w:p w14:paraId="67B11A9B" w14:textId="77777777" w:rsidR="00ED1481" w:rsidRDefault="00ED1481" w:rsidP="00ED1481">
      <w:pPr>
        <w:spacing w:after="120"/>
        <w:jc w:val="both"/>
      </w:pPr>
      <w:r>
        <w:rPr>
          <w:rFonts w:cs="Tahoma"/>
        </w:rPr>
        <w:t>2) ........................................................................................................................</w:t>
      </w:r>
    </w:p>
    <w:p w14:paraId="105687CD" w14:textId="77777777" w:rsidR="00ED1481" w:rsidRDefault="00ED1481" w:rsidP="00ED1481">
      <w:pPr>
        <w:spacing w:after="120"/>
        <w:jc w:val="both"/>
      </w:pPr>
      <w:r>
        <w:rPr>
          <w:rFonts w:cs="Tahoma"/>
        </w:rPr>
        <w:t>3) ........................................................................................................................</w:t>
      </w:r>
    </w:p>
    <w:p w14:paraId="62A46EA1" w14:textId="77777777" w:rsidR="00ED1481" w:rsidRDefault="00ED1481" w:rsidP="00ED1481">
      <w:pPr>
        <w:spacing w:after="120"/>
        <w:jc w:val="both"/>
      </w:pPr>
      <w:r>
        <w:rPr>
          <w:rFonts w:cs="Tahoma"/>
        </w:rPr>
        <w:t>4) ........................................................................................................................</w:t>
      </w:r>
    </w:p>
    <w:p w14:paraId="1497CE21" w14:textId="77777777" w:rsidR="00ED1481" w:rsidRDefault="00ED1481" w:rsidP="00ED1481">
      <w:pPr>
        <w:jc w:val="both"/>
      </w:pPr>
    </w:p>
    <w:p w14:paraId="1ECB855B" w14:textId="77777777" w:rsidR="00ED1481" w:rsidRDefault="00ED1481" w:rsidP="00ED1481">
      <w:pPr>
        <w:jc w:val="both"/>
      </w:pPr>
    </w:p>
    <w:p w14:paraId="00C7C4D6" w14:textId="77777777" w:rsidR="00ED1481" w:rsidRDefault="00ED1481" w:rsidP="00ED1481">
      <w:pPr>
        <w:jc w:val="both"/>
      </w:pPr>
    </w:p>
    <w:p w14:paraId="0AD6F1E1" w14:textId="77777777" w:rsidR="00ED1481" w:rsidRDefault="00ED1481" w:rsidP="00ED1481">
      <w:pPr>
        <w:jc w:val="both"/>
      </w:pPr>
    </w:p>
    <w:p w14:paraId="7309F7B0" w14:textId="77777777" w:rsidR="00ED1481" w:rsidRDefault="00ED1481" w:rsidP="00ED1481">
      <w:pPr>
        <w:jc w:val="both"/>
      </w:pPr>
      <w:r>
        <w:rPr>
          <w:rFonts w:cs="Tahoma"/>
        </w:rPr>
        <w:t>...........................................................</w:t>
      </w:r>
      <w:r>
        <w:rPr>
          <w:rFonts w:cs="Tahoma"/>
        </w:rPr>
        <w:tab/>
        <w:t>......................................................................................</w:t>
      </w:r>
    </w:p>
    <w:p w14:paraId="6070140F" w14:textId="77777777" w:rsidR="00ED1481" w:rsidRDefault="00ED1481" w:rsidP="00ED1481">
      <w:pPr>
        <w:jc w:val="both"/>
      </w:pPr>
      <w:r>
        <w:rPr>
          <w:rFonts w:cs="Tahoma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ab/>
        <w:t xml:space="preserve">     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Wykonawcy</w:t>
      </w:r>
    </w:p>
    <w:p w14:paraId="1C146CC2" w14:textId="77777777" w:rsidR="009C61FB" w:rsidRDefault="009C61FB"/>
    <w:sectPr w:rsidR="009C61FB" w:rsidSect="00ED148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12889"/>
    <w:multiLevelType w:val="multilevel"/>
    <w:tmpl w:val="A9C8D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FB"/>
    <w:rsid w:val="0001453A"/>
    <w:rsid w:val="00391C41"/>
    <w:rsid w:val="00414356"/>
    <w:rsid w:val="009C61FB"/>
    <w:rsid w:val="00E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221"/>
  <w15:chartTrackingRefBased/>
  <w15:docId w15:val="{36BE1D42-8A4E-49B6-8751-AC7CA2F3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48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D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4</cp:revision>
  <dcterms:created xsi:type="dcterms:W3CDTF">2021-03-12T11:25:00Z</dcterms:created>
  <dcterms:modified xsi:type="dcterms:W3CDTF">2021-03-24T07:26:00Z</dcterms:modified>
</cp:coreProperties>
</file>